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05" w:rsidRPr="00932976" w:rsidRDefault="00D52005" w:rsidP="00EA6060">
      <w:pPr>
        <w:pStyle w:val="a"/>
        <w:tabs>
          <w:tab w:val="right" w:pos="8222"/>
        </w:tabs>
        <w:rPr>
          <w:rFonts w:ascii="Arial Narrow" w:hAnsi="Arial Narrow" w:cs="Arial"/>
          <w:sz w:val="22"/>
          <w:szCs w:val="22"/>
        </w:rPr>
      </w:pPr>
      <w:bookmarkStart w:id="0" w:name="_GoBack"/>
      <w:bookmarkEnd w:id="0"/>
    </w:p>
    <w:p w:rsidR="00E036AE" w:rsidRPr="00932976" w:rsidRDefault="00E036AE" w:rsidP="00EA6060">
      <w:pPr>
        <w:rPr>
          <w:rFonts w:ascii="Arial Narrow" w:hAnsi="Arial Narrow"/>
          <w:sz w:val="22"/>
          <w:szCs w:val="22"/>
        </w:rPr>
      </w:pPr>
    </w:p>
    <w:p w:rsidR="00261880" w:rsidRPr="00932976" w:rsidRDefault="00261880" w:rsidP="00EA6060">
      <w:pPr>
        <w:rPr>
          <w:rFonts w:ascii="Arial Narrow" w:hAnsi="Arial Narrow"/>
          <w:sz w:val="22"/>
          <w:szCs w:val="22"/>
        </w:rPr>
      </w:pPr>
    </w:p>
    <w:p w:rsidR="00E70E5E" w:rsidRPr="00932976" w:rsidRDefault="00E70E5E" w:rsidP="00EA6060">
      <w:pPr>
        <w:jc w:val="center"/>
        <w:rPr>
          <w:rFonts w:ascii="Arial Narrow" w:hAnsi="Arial Narrow"/>
          <w:sz w:val="22"/>
          <w:szCs w:val="22"/>
        </w:rPr>
      </w:pPr>
    </w:p>
    <w:p w:rsidR="00E036AE" w:rsidRPr="00932976" w:rsidRDefault="00E036AE" w:rsidP="00EA6060">
      <w:pPr>
        <w:rPr>
          <w:rFonts w:ascii="Arial Narrow" w:hAnsi="Arial Narrow"/>
          <w:sz w:val="22"/>
          <w:szCs w:val="22"/>
        </w:rPr>
      </w:pPr>
    </w:p>
    <w:p w:rsidR="00461DF6" w:rsidRPr="00932976" w:rsidRDefault="00461DF6" w:rsidP="00EA6060">
      <w:pPr>
        <w:jc w:val="center"/>
        <w:rPr>
          <w:rFonts w:ascii="Arial Narrow" w:hAnsi="Arial Narrow"/>
          <w:sz w:val="22"/>
          <w:szCs w:val="22"/>
        </w:rPr>
      </w:pPr>
    </w:p>
    <w:p w:rsidR="00C72A72" w:rsidRPr="00932976" w:rsidRDefault="002A5E18" w:rsidP="00EA6060">
      <w:pPr>
        <w:jc w:val="center"/>
        <w:rPr>
          <w:rFonts w:ascii="Arial Narrow" w:hAnsi="Arial Narrow"/>
          <w:sz w:val="22"/>
          <w:szCs w:val="22"/>
        </w:rPr>
      </w:pPr>
      <w:r w:rsidRPr="00932976">
        <w:rPr>
          <w:rFonts w:ascii="Arial Narrow" w:hAnsi="Arial Narrow"/>
          <w:noProof/>
          <w:sz w:val="22"/>
          <w:szCs w:val="22"/>
        </w:rPr>
        <w:drawing>
          <wp:inline distT="0" distB="0" distL="0" distR="0">
            <wp:extent cx="1935480" cy="2194560"/>
            <wp:effectExtent l="0" t="0" r="0" b="0"/>
            <wp:docPr id="6" name="Obraz 1" descr="herb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_8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480" cy="2194560"/>
                    </a:xfrm>
                    <a:prstGeom prst="rect">
                      <a:avLst/>
                    </a:prstGeom>
                    <a:noFill/>
                    <a:ln>
                      <a:noFill/>
                    </a:ln>
                  </pic:spPr>
                </pic:pic>
              </a:graphicData>
            </a:graphic>
          </wp:inline>
        </w:drawing>
      </w:r>
    </w:p>
    <w:p w:rsidR="004E520E" w:rsidRPr="00932976" w:rsidRDefault="004E520E" w:rsidP="00EA6060">
      <w:pPr>
        <w:jc w:val="center"/>
        <w:rPr>
          <w:rFonts w:ascii="Arial Narrow" w:hAnsi="Arial Narrow"/>
          <w:sz w:val="22"/>
          <w:szCs w:val="22"/>
        </w:rPr>
      </w:pPr>
    </w:p>
    <w:p w:rsidR="004E520E" w:rsidRPr="00932976" w:rsidRDefault="004E520E" w:rsidP="00EA6060">
      <w:pPr>
        <w:jc w:val="center"/>
        <w:rPr>
          <w:rFonts w:ascii="Arial Narrow" w:hAnsi="Arial Narrow"/>
          <w:sz w:val="22"/>
          <w:szCs w:val="22"/>
        </w:rPr>
      </w:pPr>
    </w:p>
    <w:p w:rsidR="004E520E" w:rsidRPr="00932976" w:rsidRDefault="004E520E" w:rsidP="00EA6060">
      <w:pPr>
        <w:jc w:val="center"/>
        <w:rPr>
          <w:rFonts w:ascii="Arial Narrow" w:hAnsi="Arial Narrow"/>
          <w:sz w:val="22"/>
          <w:szCs w:val="22"/>
        </w:rPr>
      </w:pPr>
    </w:p>
    <w:p w:rsidR="00C72A72" w:rsidRPr="00932976" w:rsidRDefault="00C72A72" w:rsidP="00EA6060">
      <w:pPr>
        <w:jc w:val="center"/>
        <w:rPr>
          <w:rFonts w:ascii="Arial Narrow" w:hAnsi="Arial Narrow"/>
          <w:b/>
          <w:sz w:val="22"/>
          <w:szCs w:val="22"/>
        </w:rPr>
      </w:pPr>
    </w:p>
    <w:p w:rsidR="001643A9" w:rsidRPr="00C90D60" w:rsidRDefault="001643A9" w:rsidP="00EA6060">
      <w:pPr>
        <w:jc w:val="center"/>
        <w:rPr>
          <w:rFonts w:ascii="Arial Narrow" w:hAnsi="Arial Narrow"/>
          <w:b/>
          <w:sz w:val="28"/>
          <w:szCs w:val="28"/>
        </w:rPr>
      </w:pPr>
      <w:r w:rsidRPr="00C90D60">
        <w:rPr>
          <w:rFonts w:ascii="Arial Narrow" w:hAnsi="Arial Narrow"/>
          <w:b/>
          <w:sz w:val="28"/>
          <w:szCs w:val="28"/>
        </w:rPr>
        <w:t xml:space="preserve">PROGNOZA ODDZIAŁYWANIA NA ŚRODOWISKO </w:t>
      </w:r>
    </w:p>
    <w:p w:rsidR="00C90D60" w:rsidRPr="00C90D60" w:rsidRDefault="00C90D60" w:rsidP="00C90D60">
      <w:pPr>
        <w:jc w:val="center"/>
        <w:rPr>
          <w:rFonts w:ascii="Arial Narrow" w:hAnsi="Arial Narrow" w:cs="Arial Narrow"/>
          <w:b/>
          <w:sz w:val="28"/>
          <w:szCs w:val="28"/>
        </w:rPr>
      </w:pPr>
      <w:r w:rsidRPr="00C90D60">
        <w:rPr>
          <w:rFonts w:ascii="Arial Narrow" w:hAnsi="Arial Narrow" w:cs="Arial Narrow"/>
          <w:b/>
          <w:sz w:val="28"/>
          <w:szCs w:val="28"/>
        </w:rPr>
        <w:t>MIEJSCOWEGO PLANU ZAGOSPODAROWANIA PRZESTRZENNEGO</w:t>
      </w:r>
    </w:p>
    <w:p w:rsidR="0057011C" w:rsidRPr="00C90D60" w:rsidRDefault="00C90D60" w:rsidP="00C90D60">
      <w:pPr>
        <w:jc w:val="center"/>
        <w:rPr>
          <w:rFonts w:ascii="Arial Narrow" w:hAnsi="Arial Narrow"/>
          <w:b/>
          <w:sz w:val="28"/>
          <w:szCs w:val="28"/>
        </w:rPr>
      </w:pPr>
      <w:r w:rsidRPr="00C90D60">
        <w:rPr>
          <w:rFonts w:ascii="Arial Narrow" w:hAnsi="Arial Narrow" w:cs="Arial Narrow"/>
          <w:b/>
          <w:sz w:val="28"/>
          <w:szCs w:val="28"/>
        </w:rPr>
        <w:t xml:space="preserve">DLA DZIAŁEK NR EWID. </w:t>
      </w:r>
      <w:r w:rsidRPr="00C90D60">
        <w:rPr>
          <w:rFonts w:ascii="Arial Narrow" w:hAnsi="Arial Narrow"/>
          <w:b/>
          <w:bCs/>
          <w:sz w:val="28"/>
          <w:szCs w:val="28"/>
        </w:rPr>
        <w:t xml:space="preserve">1038/3, 1166, 1165/5, 1165/2, 1170, 1038/1, 1165/3, 1167 </w:t>
      </w:r>
      <w:r w:rsidRPr="00C90D60">
        <w:rPr>
          <w:rFonts w:ascii="Arial Narrow" w:hAnsi="Arial Narrow" w:cs="Arial Narrow"/>
          <w:b/>
          <w:sz w:val="28"/>
          <w:szCs w:val="28"/>
        </w:rPr>
        <w:t>POŁOŻONYCH W OBRĘBIE WSI CIEPŁOWODY</w:t>
      </w:r>
    </w:p>
    <w:p w:rsidR="0057011C" w:rsidRDefault="0057011C" w:rsidP="00EA6060">
      <w:pPr>
        <w:pStyle w:val="Default"/>
      </w:pPr>
    </w:p>
    <w:p w:rsidR="000E3164" w:rsidRDefault="000E3164" w:rsidP="00EA6060">
      <w:pPr>
        <w:jc w:val="center"/>
      </w:pPr>
    </w:p>
    <w:p w:rsidR="0057011C" w:rsidRDefault="0057011C" w:rsidP="00EA6060">
      <w:pPr>
        <w:jc w:val="center"/>
        <w:rPr>
          <w:rFonts w:ascii="Arial Narrow" w:hAnsi="Arial Narrow"/>
          <w:b/>
          <w:sz w:val="28"/>
          <w:szCs w:val="28"/>
        </w:rPr>
      </w:pPr>
      <w:r>
        <w:t xml:space="preserve"> </w:t>
      </w:r>
    </w:p>
    <w:p w:rsidR="00C740B5" w:rsidRPr="0057011C" w:rsidRDefault="00C740B5" w:rsidP="00EA6060">
      <w:pPr>
        <w:rPr>
          <w:rFonts w:ascii="Arial Narrow" w:hAnsi="Arial Narrow"/>
          <w:b/>
          <w:sz w:val="28"/>
          <w:szCs w:val="28"/>
        </w:rPr>
      </w:pPr>
    </w:p>
    <w:p w:rsidR="00920EBB" w:rsidRPr="004466E0" w:rsidRDefault="00920EBB" w:rsidP="00EA6060">
      <w:pPr>
        <w:rPr>
          <w:rFonts w:ascii="Arial Narrow" w:hAnsi="Arial Narrow" w:cs="Arial"/>
          <w:sz w:val="22"/>
          <w:szCs w:val="22"/>
        </w:rPr>
      </w:pPr>
    </w:p>
    <w:p w:rsidR="004F2445" w:rsidRPr="004466E0" w:rsidRDefault="004F2445" w:rsidP="00EA6060">
      <w:pPr>
        <w:rPr>
          <w:rFonts w:ascii="Arial Narrow" w:hAnsi="Arial Narrow" w:cs="Arial"/>
          <w:sz w:val="22"/>
          <w:szCs w:val="22"/>
        </w:rPr>
      </w:pPr>
      <w:r w:rsidRPr="004466E0">
        <w:rPr>
          <w:rFonts w:ascii="Arial Narrow" w:hAnsi="Arial Narrow" w:cs="Arial"/>
          <w:sz w:val="22"/>
          <w:szCs w:val="22"/>
        </w:rPr>
        <w:t>Opracowanie:</w:t>
      </w:r>
    </w:p>
    <w:p w:rsidR="0057011C" w:rsidRDefault="004F2445" w:rsidP="00EA6060">
      <w:pPr>
        <w:tabs>
          <w:tab w:val="left" w:pos="1985"/>
        </w:tabs>
        <w:rPr>
          <w:rFonts w:ascii="Arial Narrow" w:hAnsi="Arial Narrow"/>
          <w:noProof/>
          <w:sz w:val="22"/>
          <w:szCs w:val="22"/>
        </w:rPr>
      </w:pPr>
      <w:r w:rsidRPr="004466E0">
        <w:rPr>
          <w:rFonts w:ascii="Arial Narrow" w:hAnsi="Arial Narrow" w:cs="Arial"/>
          <w:sz w:val="22"/>
          <w:szCs w:val="22"/>
        </w:rPr>
        <w:t xml:space="preserve">mgr inż. </w:t>
      </w:r>
      <w:r w:rsidR="0057011C">
        <w:rPr>
          <w:rFonts w:ascii="Arial Narrow" w:hAnsi="Arial Narrow"/>
          <w:noProof/>
          <w:sz w:val="22"/>
          <w:szCs w:val="22"/>
        </w:rPr>
        <w:t xml:space="preserve">Zbigniew Gałuszka      </w:t>
      </w:r>
    </w:p>
    <w:p w:rsidR="003251B2" w:rsidRPr="004466E0" w:rsidRDefault="002A5E18" w:rsidP="00EA6060">
      <w:pPr>
        <w:tabs>
          <w:tab w:val="left" w:pos="1985"/>
        </w:tabs>
        <w:rPr>
          <w:rFonts w:ascii="Arial Narrow" w:hAnsi="Arial Narrow" w:cs="Arial"/>
          <w:sz w:val="22"/>
          <w:szCs w:val="22"/>
        </w:rPr>
      </w:pPr>
      <w:r w:rsidRPr="0057011C">
        <w:rPr>
          <w:rFonts w:cs="Arial"/>
          <w:noProof/>
          <w:sz w:val="22"/>
          <w:szCs w:val="22"/>
        </w:rPr>
        <w:drawing>
          <wp:inline distT="0" distB="0" distL="0" distR="0">
            <wp:extent cx="2141220" cy="777240"/>
            <wp:effectExtent l="0" t="0" r="0" b="0"/>
            <wp:docPr id="5" name="Obraz 2" descr="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777240"/>
                    </a:xfrm>
                    <a:prstGeom prst="rect">
                      <a:avLst/>
                    </a:prstGeom>
                    <a:noFill/>
                    <a:ln>
                      <a:noFill/>
                    </a:ln>
                  </pic:spPr>
                </pic:pic>
              </a:graphicData>
            </a:graphic>
          </wp:inline>
        </w:drawing>
      </w:r>
    </w:p>
    <w:p w:rsidR="00D52005" w:rsidRPr="004466E0" w:rsidRDefault="00D52005" w:rsidP="00EA6060">
      <w:pPr>
        <w:tabs>
          <w:tab w:val="left" w:pos="1985"/>
        </w:tabs>
        <w:rPr>
          <w:rFonts w:ascii="Arial Narrow" w:hAnsi="Arial Narrow" w:cs="Arial"/>
          <w:sz w:val="22"/>
          <w:szCs w:val="22"/>
        </w:rPr>
      </w:pPr>
    </w:p>
    <w:p w:rsidR="00920EBB" w:rsidRDefault="00920EBB" w:rsidP="00EA6060">
      <w:pPr>
        <w:tabs>
          <w:tab w:val="left" w:pos="1985"/>
        </w:tabs>
        <w:ind w:left="2127"/>
        <w:rPr>
          <w:rFonts w:ascii="Arial Narrow" w:hAnsi="Arial Narrow" w:cs="Arial"/>
          <w:sz w:val="22"/>
          <w:szCs w:val="22"/>
        </w:rPr>
      </w:pPr>
    </w:p>
    <w:p w:rsidR="000E3164" w:rsidRDefault="000E3164" w:rsidP="00EA6060">
      <w:pPr>
        <w:tabs>
          <w:tab w:val="left" w:pos="1985"/>
        </w:tabs>
        <w:ind w:left="2127"/>
        <w:rPr>
          <w:rFonts w:ascii="Arial Narrow" w:hAnsi="Arial Narrow" w:cs="Arial"/>
          <w:sz w:val="22"/>
          <w:szCs w:val="22"/>
        </w:rPr>
      </w:pPr>
    </w:p>
    <w:p w:rsidR="000E3164" w:rsidRDefault="000E3164" w:rsidP="00EA6060">
      <w:pPr>
        <w:tabs>
          <w:tab w:val="left" w:pos="1985"/>
        </w:tabs>
        <w:ind w:left="2127"/>
        <w:rPr>
          <w:rFonts w:ascii="Arial Narrow" w:hAnsi="Arial Narrow" w:cs="Arial"/>
          <w:sz w:val="22"/>
          <w:szCs w:val="22"/>
        </w:rPr>
      </w:pPr>
    </w:p>
    <w:p w:rsidR="000E3164" w:rsidRDefault="000E3164" w:rsidP="00EA6060">
      <w:pPr>
        <w:tabs>
          <w:tab w:val="left" w:pos="1985"/>
        </w:tabs>
        <w:ind w:left="2127"/>
        <w:rPr>
          <w:rFonts w:ascii="Arial Narrow" w:hAnsi="Arial Narrow" w:cs="Arial"/>
          <w:sz w:val="22"/>
          <w:szCs w:val="22"/>
        </w:rPr>
      </w:pPr>
    </w:p>
    <w:p w:rsidR="000E3164" w:rsidRDefault="000E3164" w:rsidP="00EA6060">
      <w:pPr>
        <w:tabs>
          <w:tab w:val="left" w:pos="1985"/>
        </w:tabs>
        <w:ind w:left="2127"/>
        <w:rPr>
          <w:rFonts w:ascii="Arial Narrow" w:hAnsi="Arial Narrow" w:cs="Arial"/>
          <w:sz w:val="22"/>
          <w:szCs w:val="22"/>
        </w:rPr>
      </w:pPr>
    </w:p>
    <w:p w:rsidR="000E3164" w:rsidRPr="004466E0" w:rsidRDefault="000E3164" w:rsidP="00EA6060">
      <w:pPr>
        <w:tabs>
          <w:tab w:val="left" w:pos="1985"/>
        </w:tabs>
        <w:ind w:left="2127"/>
        <w:rPr>
          <w:rFonts w:ascii="Arial Narrow" w:hAnsi="Arial Narrow" w:cs="Arial"/>
          <w:sz w:val="22"/>
          <w:szCs w:val="22"/>
        </w:rPr>
      </w:pPr>
    </w:p>
    <w:p w:rsidR="00140C48" w:rsidRPr="004466E0" w:rsidRDefault="00140C48" w:rsidP="00EA6060">
      <w:pPr>
        <w:tabs>
          <w:tab w:val="left" w:pos="1985"/>
        </w:tabs>
        <w:ind w:left="2127"/>
        <w:rPr>
          <w:rFonts w:ascii="Arial Narrow" w:hAnsi="Arial Narrow" w:cs="Arial"/>
        </w:rPr>
      </w:pPr>
    </w:p>
    <w:p w:rsidR="00D52005" w:rsidRPr="004466E0" w:rsidRDefault="00BF5340" w:rsidP="00EA6060">
      <w:pPr>
        <w:pStyle w:val="Tekstpodstawowy3"/>
        <w:tabs>
          <w:tab w:val="left" w:pos="284"/>
        </w:tabs>
        <w:spacing w:before="0" w:line="240" w:lineRule="auto"/>
        <w:jc w:val="center"/>
        <w:rPr>
          <w:rFonts w:ascii="Arial Narrow" w:hAnsi="Arial Narrow" w:cs="Arial"/>
          <w:b w:val="0"/>
          <w:sz w:val="22"/>
          <w:szCs w:val="22"/>
        </w:rPr>
        <w:sectPr w:rsidR="00D52005" w:rsidRPr="004466E0">
          <w:headerReference w:type="default" r:id="rId9"/>
          <w:footerReference w:type="even" r:id="rId10"/>
          <w:footerReference w:type="default" r:id="rId11"/>
          <w:headerReference w:type="first" r:id="rId12"/>
          <w:footerReference w:type="first" r:id="rId13"/>
          <w:pgSz w:w="11906" w:h="16838"/>
          <w:pgMar w:top="1418" w:right="1418" w:bottom="1418" w:left="2127" w:header="708" w:footer="708" w:gutter="0"/>
          <w:cols w:space="708"/>
          <w:titlePg/>
        </w:sectPr>
      </w:pPr>
      <w:r w:rsidRPr="004466E0">
        <w:rPr>
          <w:rFonts w:ascii="Arial Narrow" w:hAnsi="Arial Narrow"/>
          <w:b w:val="0"/>
          <w:sz w:val="22"/>
          <w:szCs w:val="22"/>
        </w:rPr>
        <w:t>Ciepłowody</w:t>
      </w:r>
      <w:r w:rsidR="00B445BC" w:rsidRPr="004466E0">
        <w:rPr>
          <w:rFonts w:ascii="Arial Narrow" w:hAnsi="Arial Narrow"/>
          <w:b w:val="0"/>
          <w:sz w:val="22"/>
          <w:szCs w:val="22"/>
        </w:rPr>
        <w:t xml:space="preserve">, </w:t>
      </w:r>
      <w:r w:rsidR="00D52005" w:rsidRPr="004466E0">
        <w:rPr>
          <w:rFonts w:ascii="Arial Narrow" w:hAnsi="Arial Narrow"/>
          <w:b w:val="0"/>
          <w:sz w:val="22"/>
          <w:szCs w:val="22"/>
        </w:rPr>
        <w:t>20</w:t>
      </w:r>
      <w:r w:rsidR="00C16785">
        <w:rPr>
          <w:rFonts w:ascii="Arial Narrow" w:hAnsi="Arial Narrow"/>
          <w:b w:val="0"/>
          <w:sz w:val="22"/>
          <w:szCs w:val="22"/>
        </w:rPr>
        <w:t>2</w:t>
      </w:r>
      <w:r w:rsidR="007B498F">
        <w:rPr>
          <w:rFonts w:ascii="Arial Narrow" w:hAnsi="Arial Narrow"/>
          <w:b w:val="0"/>
          <w:sz w:val="22"/>
          <w:szCs w:val="22"/>
        </w:rPr>
        <w:t>6</w:t>
      </w:r>
    </w:p>
    <w:p w:rsidR="00EA2E60" w:rsidRPr="00751D1D" w:rsidRDefault="00EA2E60" w:rsidP="00EA6060">
      <w:pPr>
        <w:pStyle w:val="Spistreci1"/>
        <w:rPr>
          <w:rFonts w:ascii="Arial Narrow" w:hAnsi="Arial Narrow"/>
          <w:sz w:val="22"/>
          <w:szCs w:val="22"/>
          <w:u w:val="single"/>
        </w:rPr>
      </w:pPr>
      <w:bookmarkStart w:id="1" w:name="_Toc394488522"/>
      <w:bookmarkStart w:id="2" w:name="_Toc188677879"/>
      <w:bookmarkStart w:id="3" w:name="_Toc195068344"/>
      <w:bookmarkStart w:id="4" w:name="_Toc195068949"/>
      <w:bookmarkStart w:id="5" w:name="_Toc195069672"/>
      <w:bookmarkStart w:id="6" w:name="_Toc195069904"/>
      <w:bookmarkStart w:id="7" w:name="_Toc195082847"/>
      <w:r w:rsidRPr="00751D1D">
        <w:rPr>
          <w:rFonts w:ascii="Arial Narrow" w:hAnsi="Arial Narrow"/>
          <w:sz w:val="22"/>
          <w:szCs w:val="22"/>
          <w:u w:val="single"/>
        </w:rPr>
        <w:lastRenderedPageBreak/>
        <w:t>SPIS TREŚCI</w:t>
      </w:r>
    </w:p>
    <w:p w:rsidR="00A00A59" w:rsidRPr="00751D1D" w:rsidRDefault="00EA2E60" w:rsidP="00EA6060">
      <w:pPr>
        <w:pStyle w:val="Spistreci1"/>
        <w:rPr>
          <w:rFonts w:ascii="Arial Narrow" w:hAnsi="Arial Narrow"/>
          <w:b w:val="0"/>
          <w:bCs w:val="0"/>
          <w:caps w:val="0"/>
          <w:noProof/>
          <w:sz w:val="22"/>
          <w:szCs w:val="22"/>
        </w:rPr>
      </w:pPr>
      <w:r w:rsidRPr="00751D1D">
        <w:rPr>
          <w:rFonts w:ascii="Arial Narrow" w:hAnsi="Arial Narrow"/>
          <w:sz w:val="22"/>
          <w:szCs w:val="22"/>
        </w:rPr>
        <w:fldChar w:fldCharType="begin"/>
      </w:r>
      <w:r w:rsidRPr="00751D1D">
        <w:rPr>
          <w:rFonts w:ascii="Arial Narrow" w:hAnsi="Arial Narrow"/>
          <w:sz w:val="22"/>
          <w:szCs w:val="22"/>
        </w:rPr>
        <w:instrText xml:space="preserve"> TOC \o "1-3" \h \z \u </w:instrText>
      </w:r>
      <w:r w:rsidRPr="00751D1D">
        <w:rPr>
          <w:rFonts w:ascii="Arial Narrow" w:hAnsi="Arial Narrow"/>
          <w:sz w:val="22"/>
          <w:szCs w:val="22"/>
        </w:rPr>
        <w:fldChar w:fldCharType="separate"/>
      </w:r>
      <w:hyperlink w:anchor="_Toc485980132" w:history="1">
        <w:r w:rsidR="00A00A59" w:rsidRPr="00751D1D">
          <w:rPr>
            <w:rStyle w:val="Hipercze"/>
            <w:noProof/>
            <w:color w:val="auto"/>
            <w:sz w:val="22"/>
            <w:szCs w:val="22"/>
          </w:rPr>
          <w:t>1.</w:t>
        </w:r>
        <w:r w:rsidR="00A00A59" w:rsidRPr="00751D1D">
          <w:rPr>
            <w:rFonts w:ascii="Arial Narrow" w:hAnsi="Arial Narrow"/>
            <w:b w:val="0"/>
            <w:bCs w:val="0"/>
            <w:caps w:val="0"/>
            <w:noProof/>
            <w:sz w:val="22"/>
            <w:szCs w:val="22"/>
          </w:rPr>
          <w:tab/>
        </w:r>
        <w:r w:rsidR="00A00A59" w:rsidRPr="00751D1D">
          <w:rPr>
            <w:rStyle w:val="Hipercze"/>
            <w:noProof/>
            <w:color w:val="auto"/>
            <w:sz w:val="22"/>
            <w:szCs w:val="22"/>
          </w:rPr>
          <w:t>Informacje ogólne</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_Toc485980132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3</w:t>
        </w:r>
        <w:r w:rsidR="00A00A59" w:rsidRPr="00751D1D">
          <w:rPr>
            <w:rFonts w:ascii="Arial Narrow" w:hAnsi="Arial Narrow"/>
            <w:noProof/>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33" w:history="1">
        <w:r w:rsidR="00A00A59" w:rsidRPr="00751D1D">
          <w:rPr>
            <w:rStyle w:val="Hipercze"/>
            <w:color w:val="auto"/>
            <w:sz w:val="22"/>
            <w:szCs w:val="22"/>
          </w:rPr>
          <w:t>1.1.</w:t>
        </w:r>
        <w:r w:rsidR="00A00A59" w:rsidRPr="00751D1D">
          <w:rPr>
            <w:rFonts w:ascii="Arial Narrow" w:hAnsi="Arial Narrow" w:cs="Times New Roman"/>
            <w:smallCaps w:val="0"/>
            <w:sz w:val="22"/>
            <w:szCs w:val="22"/>
          </w:rPr>
          <w:tab/>
        </w:r>
        <w:r w:rsidR="00A00A59" w:rsidRPr="00751D1D">
          <w:rPr>
            <w:rStyle w:val="Hipercze"/>
            <w:color w:val="auto"/>
            <w:sz w:val="22"/>
            <w:szCs w:val="22"/>
          </w:rPr>
          <w:t>Podstawy prawne</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_Toc485980133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3</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34" w:history="1">
        <w:r w:rsidR="00A00A59" w:rsidRPr="00751D1D">
          <w:rPr>
            <w:rStyle w:val="Hipercze"/>
            <w:color w:val="auto"/>
            <w:sz w:val="22"/>
            <w:szCs w:val="22"/>
          </w:rPr>
          <w:t>1.2.</w:t>
        </w:r>
        <w:r w:rsidR="00A00A59" w:rsidRPr="00751D1D">
          <w:rPr>
            <w:rFonts w:ascii="Arial Narrow" w:hAnsi="Arial Narrow" w:cs="Times New Roman"/>
            <w:smallCaps w:val="0"/>
            <w:sz w:val="22"/>
            <w:szCs w:val="22"/>
          </w:rPr>
          <w:tab/>
        </w:r>
        <w:r w:rsidR="00A00A59" w:rsidRPr="00751D1D">
          <w:rPr>
            <w:rStyle w:val="Hipercze"/>
            <w:color w:val="auto"/>
            <w:sz w:val="22"/>
            <w:szCs w:val="22"/>
          </w:rPr>
          <w:t>Przedmiot, zawartość i metoda sporządzania prognozy</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_Toc485980134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3</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35" w:history="1">
        <w:r w:rsidR="00A00A59" w:rsidRPr="00751D1D">
          <w:rPr>
            <w:rStyle w:val="Hipercze"/>
            <w:color w:val="auto"/>
            <w:sz w:val="22"/>
            <w:szCs w:val="22"/>
          </w:rPr>
          <w:t>1.3.</w:t>
        </w:r>
        <w:r w:rsidR="00A00A59" w:rsidRPr="00751D1D">
          <w:rPr>
            <w:rFonts w:ascii="Arial Narrow" w:hAnsi="Arial Narrow" w:cs="Times New Roman"/>
            <w:smallCaps w:val="0"/>
            <w:sz w:val="22"/>
            <w:szCs w:val="22"/>
          </w:rPr>
          <w:tab/>
        </w:r>
        <w:r w:rsidR="00A00A59" w:rsidRPr="00751D1D">
          <w:rPr>
            <w:rStyle w:val="Hipercze"/>
            <w:color w:val="auto"/>
            <w:sz w:val="22"/>
            <w:szCs w:val="22"/>
          </w:rPr>
          <w:t>Powiązania z innymi dokumentami</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_Toc485980135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3</w:t>
        </w:r>
        <w:r w:rsidR="00A00A59" w:rsidRPr="00751D1D">
          <w:rPr>
            <w:rFonts w:ascii="Arial Narrow" w:hAnsi="Arial Narrow"/>
            <w:webHidden/>
            <w:sz w:val="22"/>
            <w:szCs w:val="22"/>
          </w:rPr>
          <w:fldChar w:fldCharType="end"/>
        </w:r>
      </w:hyperlink>
    </w:p>
    <w:p w:rsidR="00A00A59" w:rsidRPr="00751D1D" w:rsidRDefault="00253982" w:rsidP="00EA6060">
      <w:pPr>
        <w:pStyle w:val="Spistreci1"/>
        <w:rPr>
          <w:rFonts w:ascii="Arial Narrow" w:hAnsi="Arial Narrow"/>
          <w:b w:val="0"/>
          <w:bCs w:val="0"/>
          <w:caps w:val="0"/>
          <w:noProof/>
          <w:sz w:val="22"/>
          <w:szCs w:val="22"/>
        </w:rPr>
      </w:pPr>
      <w:hyperlink w:anchor="_Toc485980136" w:history="1">
        <w:r w:rsidR="00A00A59" w:rsidRPr="00751D1D">
          <w:rPr>
            <w:rStyle w:val="Hipercze"/>
            <w:rFonts w:cs="Arial"/>
            <w:noProof/>
            <w:color w:val="auto"/>
            <w:sz w:val="22"/>
            <w:szCs w:val="22"/>
          </w:rPr>
          <w:t>2.</w:t>
        </w:r>
        <w:r w:rsidR="00A00A59" w:rsidRPr="00751D1D">
          <w:rPr>
            <w:rFonts w:ascii="Arial Narrow" w:hAnsi="Arial Narrow"/>
            <w:b w:val="0"/>
            <w:bCs w:val="0"/>
            <w:caps w:val="0"/>
            <w:noProof/>
            <w:sz w:val="22"/>
            <w:szCs w:val="22"/>
          </w:rPr>
          <w:tab/>
        </w:r>
        <w:r w:rsidR="00A00A59" w:rsidRPr="00751D1D">
          <w:rPr>
            <w:rStyle w:val="Hipercze"/>
            <w:rFonts w:cs="Arial"/>
            <w:noProof/>
            <w:color w:val="auto"/>
            <w:sz w:val="22"/>
            <w:szCs w:val="22"/>
          </w:rPr>
          <w:t>Charakterystyka środowiska</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_Toc485980136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4</w:t>
        </w:r>
        <w:r w:rsidR="00A00A59" w:rsidRPr="00751D1D">
          <w:rPr>
            <w:rFonts w:ascii="Arial Narrow" w:hAnsi="Arial Narrow"/>
            <w:noProof/>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37" w:history="1">
        <w:r w:rsidR="00A00A59" w:rsidRPr="00751D1D">
          <w:rPr>
            <w:rStyle w:val="Hipercze"/>
            <w:color w:val="auto"/>
            <w:sz w:val="22"/>
            <w:szCs w:val="22"/>
          </w:rPr>
          <w:t>2.1.</w:t>
        </w:r>
        <w:r w:rsidR="00A00A59" w:rsidRPr="00751D1D">
          <w:rPr>
            <w:rFonts w:ascii="Arial Narrow" w:hAnsi="Arial Narrow" w:cs="Times New Roman"/>
            <w:smallCaps w:val="0"/>
            <w:sz w:val="22"/>
            <w:szCs w:val="22"/>
          </w:rPr>
          <w:tab/>
        </w:r>
        <w:r w:rsidR="00A00A59" w:rsidRPr="00751D1D">
          <w:rPr>
            <w:rStyle w:val="Hipercze"/>
            <w:color w:val="auto"/>
            <w:sz w:val="22"/>
            <w:szCs w:val="22"/>
          </w:rPr>
          <w:t>Środowisko</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_Toc485980137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4</w:t>
        </w:r>
        <w:r w:rsidR="00A00A59" w:rsidRPr="00751D1D">
          <w:rPr>
            <w:rFonts w:ascii="Arial Narrow" w:hAnsi="Arial Narrow"/>
            <w:webHidden/>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38" w:history="1">
        <w:r w:rsidR="00A00A59" w:rsidRPr="00751D1D">
          <w:rPr>
            <w:rStyle w:val="Hipercze"/>
            <w:color w:val="auto"/>
            <w:sz w:val="22"/>
            <w:szCs w:val="22"/>
          </w:rPr>
          <w:t>2.1.1.</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Położenie i rzeźba terenu</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_Toc485980138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39" w:history="1">
        <w:r w:rsidR="00A00A59" w:rsidRPr="00751D1D">
          <w:rPr>
            <w:rStyle w:val="Hipercze"/>
            <w:color w:val="auto"/>
            <w:sz w:val="22"/>
            <w:szCs w:val="22"/>
          </w:rPr>
          <w:t>2.1.2.</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Gleby</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_Toc485980139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0" w:history="1">
        <w:r w:rsidR="00A00A59" w:rsidRPr="00751D1D">
          <w:rPr>
            <w:rStyle w:val="Hipercze"/>
            <w:bCs/>
            <w:color w:val="auto"/>
            <w:sz w:val="22"/>
            <w:szCs w:val="22"/>
          </w:rPr>
          <w:t>2.1.3.</w:t>
        </w:r>
        <w:r w:rsidR="00A00A59" w:rsidRPr="00751D1D">
          <w:rPr>
            <w:rFonts w:ascii="Arial Narrow" w:hAnsi="Arial Narrow" w:cs="Times New Roman"/>
            <w:iCs w:val="0"/>
            <w:color w:val="auto"/>
            <w:sz w:val="22"/>
            <w:szCs w:val="22"/>
          </w:rPr>
          <w:tab/>
        </w:r>
        <w:r w:rsidR="00A00A59" w:rsidRPr="00751D1D">
          <w:rPr>
            <w:rStyle w:val="Hipercze"/>
            <w:bCs/>
            <w:color w:val="auto"/>
            <w:sz w:val="22"/>
            <w:szCs w:val="22"/>
          </w:rPr>
          <w:t>Surowce naturalne</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_Toc485980140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1" w:history="1">
        <w:r w:rsidR="00A00A59" w:rsidRPr="00751D1D">
          <w:rPr>
            <w:rStyle w:val="Hipercze"/>
            <w:bCs/>
            <w:color w:val="auto"/>
            <w:sz w:val="22"/>
            <w:szCs w:val="22"/>
          </w:rPr>
          <w:t>2.1.4.</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Wody powierzchniowe i podziemne</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_Toc485980141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2" w:history="1">
        <w:r w:rsidR="00A00A59" w:rsidRPr="00751D1D">
          <w:rPr>
            <w:rStyle w:val="Hipercze"/>
            <w:bCs/>
            <w:color w:val="auto"/>
            <w:sz w:val="22"/>
            <w:szCs w:val="22"/>
          </w:rPr>
          <w:t>2.1.5.</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Klimat</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_Toc485980142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5</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3" w:history="1">
        <w:r w:rsidR="00A00A59" w:rsidRPr="00751D1D">
          <w:rPr>
            <w:rStyle w:val="Hipercze"/>
            <w:bCs/>
            <w:color w:val="auto"/>
            <w:sz w:val="22"/>
            <w:szCs w:val="22"/>
          </w:rPr>
          <w:t>2.1.6.</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Świat roślin i zwierząt</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_Toc485980143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5</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44" w:history="1">
        <w:r w:rsidR="00A00A59" w:rsidRPr="00751D1D">
          <w:rPr>
            <w:rStyle w:val="Hipercze"/>
            <w:bCs/>
            <w:color w:val="auto"/>
            <w:sz w:val="22"/>
            <w:szCs w:val="22"/>
          </w:rPr>
          <w:t>2.2.</w:t>
        </w:r>
        <w:r w:rsidR="00A00A59" w:rsidRPr="00751D1D">
          <w:rPr>
            <w:rFonts w:ascii="Arial Narrow" w:hAnsi="Arial Narrow" w:cs="Times New Roman"/>
            <w:smallCaps w:val="0"/>
            <w:sz w:val="22"/>
            <w:szCs w:val="22"/>
          </w:rPr>
          <w:tab/>
        </w:r>
        <w:r w:rsidR="00A00A59" w:rsidRPr="00751D1D">
          <w:rPr>
            <w:rStyle w:val="Hipercze"/>
            <w:bCs/>
            <w:color w:val="auto"/>
            <w:sz w:val="22"/>
            <w:szCs w:val="22"/>
          </w:rPr>
          <w:t>Stan środowiska i zagrożenia</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_Toc485980144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5</w:t>
        </w:r>
        <w:r w:rsidR="00A00A59" w:rsidRPr="00751D1D">
          <w:rPr>
            <w:rFonts w:ascii="Arial Narrow" w:hAnsi="Arial Narrow"/>
            <w:webHidden/>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5" w:history="1">
        <w:r w:rsidR="00A00A59" w:rsidRPr="00751D1D">
          <w:rPr>
            <w:rStyle w:val="Hipercze"/>
            <w:bCs/>
            <w:color w:val="auto"/>
            <w:sz w:val="22"/>
            <w:szCs w:val="22"/>
          </w:rPr>
          <w:t>2.2.1.</w:t>
        </w:r>
        <w:r w:rsidR="00A00A59" w:rsidRPr="00751D1D">
          <w:rPr>
            <w:rFonts w:ascii="Arial Narrow" w:hAnsi="Arial Narrow" w:cs="Times New Roman"/>
            <w:iCs w:val="0"/>
            <w:color w:val="auto"/>
            <w:sz w:val="22"/>
            <w:szCs w:val="22"/>
          </w:rPr>
          <w:tab/>
        </w:r>
        <w:r w:rsidR="00A00A59" w:rsidRPr="00751D1D">
          <w:rPr>
            <w:rStyle w:val="Hipercze"/>
            <w:bCs/>
            <w:color w:val="auto"/>
            <w:sz w:val="22"/>
            <w:szCs w:val="22"/>
          </w:rPr>
          <w:t>Stan i zagrożenia powietrza atmosferycznego</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_Toc485980145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5</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6" w:history="1">
        <w:r w:rsidR="00A00A59" w:rsidRPr="00751D1D">
          <w:rPr>
            <w:rStyle w:val="Hipercze"/>
            <w:bCs/>
            <w:color w:val="auto"/>
            <w:sz w:val="22"/>
            <w:szCs w:val="22"/>
          </w:rPr>
          <w:t>2.2.2.</w:t>
        </w:r>
        <w:r w:rsidR="00A00A59" w:rsidRPr="00751D1D">
          <w:rPr>
            <w:rFonts w:ascii="Arial Narrow" w:hAnsi="Arial Narrow" w:cs="Times New Roman"/>
            <w:iCs w:val="0"/>
            <w:color w:val="auto"/>
            <w:sz w:val="22"/>
            <w:szCs w:val="22"/>
          </w:rPr>
          <w:tab/>
        </w:r>
        <w:r w:rsidR="00A00A59" w:rsidRPr="00751D1D">
          <w:rPr>
            <w:rStyle w:val="Hipercze"/>
            <w:bCs/>
            <w:color w:val="auto"/>
            <w:sz w:val="22"/>
            <w:szCs w:val="22"/>
          </w:rPr>
          <w:t>Stan czystości wód powierzchniowych i podziemnych</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_Toc485980146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6</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7" w:history="1">
        <w:r w:rsidR="00A00A59" w:rsidRPr="00751D1D">
          <w:rPr>
            <w:rStyle w:val="Hipercze"/>
            <w:bCs/>
            <w:color w:val="auto"/>
            <w:sz w:val="22"/>
            <w:szCs w:val="22"/>
          </w:rPr>
          <w:t>2.2.3.</w:t>
        </w:r>
        <w:r w:rsidR="00A00A59" w:rsidRPr="00751D1D">
          <w:rPr>
            <w:rFonts w:ascii="Arial Narrow" w:hAnsi="Arial Narrow" w:cs="Times New Roman"/>
            <w:iCs w:val="0"/>
            <w:color w:val="auto"/>
            <w:sz w:val="22"/>
            <w:szCs w:val="22"/>
          </w:rPr>
          <w:tab/>
        </w:r>
        <w:r w:rsidR="00A00A59" w:rsidRPr="00751D1D">
          <w:rPr>
            <w:rStyle w:val="Hipercze"/>
            <w:bCs/>
            <w:color w:val="auto"/>
            <w:sz w:val="22"/>
            <w:szCs w:val="22"/>
          </w:rPr>
          <w:t>Zanieczyszczenie gleb</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_Toc485980147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6</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8" w:history="1">
        <w:r w:rsidR="00A00A59" w:rsidRPr="00751D1D">
          <w:rPr>
            <w:rStyle w:val="Hipercze"/>
            <w:bCs/>
            <w:color w:val="auto"/>
            <w:sz w:val="22"/>
            <w:szCs w:val="22"/>
          </w:rPr>
          <w:t>2.2.4.</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Zagrożenie hałasem</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_Toc485980148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6</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49" w:history="1">
        <w:r w:rsidR="00A00A59" w:rsidRPr="00751D1D">
          <w:rPr>
            <w:rStyle w:val="Hipercze"/>
            <w:bCs/>
            <w:color w:val="auto"/>
            <w:sz w:val="22"/>
            <w:szCs w:val="22"/>
          </w:rPr>
          <w:t>2.2.5.</w:t>
        </w:r>
        <w:r w:rsidR="00A00A59" w:rsidRPr="00751D1D">
          <w:rPr>
            <w:rFonts w:ascii="Arial Narrow" w:hAnsi="Arial Narrow" w:cs="Times New Roman"/>
            <w:iCs w:val="0"/>
            <w:color w:val="auto"/>
            <w:sz w:val="22"/>
            <w:szCs w:val="22"/>
          </w:rPr>
          <w:tab/>
        </w:r>
        <w:r w:rsidR="00A00A59" w:rsidRPr="00751D1D">
          <w:rPr>
            <w:rStyle w:val="Hipercze"/>
            <w:bCs/>
            <w:color w:val="auto"/>
            <w:sz w:val="22"/>
            <w:szCs w:val="22"/>
          </w:rPr>
          <w:t>Zagrożenia nadzwyczajne</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_Toc485980149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6</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0" w:history="1">
        <w:r w:rsidR="00A00A59" w:rsidRPr="00751D1D">
          <w:rPr>
            <w:rStyle w:val="Hipercze"/>
            <w:bCs/>
            <w:color w:val="auto"/>
            <w:sz w:val="22"/>
            <w:szCs w:val="22"/>
          </w:rPr>
          <w:t>2.3.</w:t>
        </w:r>
        <w:r w:rsidR="00A00A59" w:rsidRPr="00751D1D">
          <w:rPr>
            <w:rFonts w:ascii="Arial Narrow" w:hAnsi="Arial Narrow" w:cs="Times New Roman"/>
            <w:smallCaps w:val="0"/>
            <w:sz w:val="22"/>
            <w:szCs w:val="22"/>
          </w:rPr>
          <w:tab/>
        </w:r>
        <w:r w:rsidR="00A00A59" w:rsidRPr="00751D1D">
          <w:rPr>
            <w:rStyle w:val="Hipercze"/>
            <w:bCs/>
            <w:color w:val="auto"/>
            <w:sz w:val="22"/>
            <w:szCs w:val="22"/>
          </w:rPr>
          <w:t>Istniej</w:t>
        </w:r>
        <w:r w:rsidR="00A00A59" w:rsidRPr="00751D1D">
          <w:rPr>
            <w:rStyle w:val="Hipercze"/>
            <w:rFonts w:eastAsia="TTE1C50D70t00" w:cs="TTE1C50D70t00"/>
            <w:bCs/>
            <w:color w:val="auto"/>
            <w:sz w:val="22"/>
            <w:szCs w:val="22"/>
          </w:rPr>
          <w:t>ą</w:t>
        </w:r>
        <w:r w:rsidR="00A00A59" w:rsidRPr="00751D1D">
          <w:rPr>
            <w:rStyle w:val="Hipercze"/>
            <w:bCs/>
            <w:color w:val="auto"/>
            <w:sz w:val="22"/>
            <w:szCs w:val="22"/>
          </w:rPr>
          <w:t xml:space="preserve">ce problemy ochrony </w:t>
        </w:r>
        <w:r w:rsidR="00A00A59" w:rsidRPr="00751D1D">
          <w:rPr>
            <w:rStyle w:val="Hipercze"/>
            <w:rFonts w:eastAsia="TTE1C50D70t00" w:cs="TTE1C50D70t00"/>
            <w:bCs/>
            <w:color w:val="auto"/>
            <w:sz w:val="22"/>
            <w:szCs w:val="22"/>
          </w:rPr>
          <w:t>ś</w:t>
        </w:r>
        <w:r w:rsidR="00A00A59" w:rsidRPr="00751D1D">
          <w:rPr>
            <w:rStyle w:val="Hipercze"/>
            <w:bCs/>
            <w:color w:val="auto"/>
            <w:sz w:val="22"/>
            <w:szCs w:val="22"/>
          </w:rPr>
          <w:t>rodowiska</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_Toc485980150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6</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1" w:history="1">
        <w:r w:rsidR="00A00A59" w:rsidRPr="00751D1D">
          <w:rPr>
            <w:rStyle w:val="Hipercze"/>
            <w:color w:val="auto"/>
            <w:sz w:val="22"/>
            <w:szCs w:val="22"/>
          </w:rPr>
          <w:t>2.4.</w:t>
        </w:r>
        <w:r w:rsidR="00A00A59" w:rsidRPr="00751D1D">
          <w:rPr>
            <w:rFonts w:ascii="Arial Narrow" w:hAnsi="Arial Narrow" w:cs="Times New Roman"/>
            <w:smallCaps w:val="0"/>
            <w:sz w:val="22"/>
            <w:szCs w:val="22"/>
          </w:rPr>
          <w:tab/>
        </w:r>
        <w:r w:rsidR="00A00A59" w:rsidRPr="00751D1D">
          <w:rPr>
            <w:rStyle w:val="Hipercze"/>
            <w:color w:val="auto"/>
            <w:sz w:val="22"/>
            <w:szCs w:val="22"/>
          </w:rPr>
          <w:t>Wpływ dotychczasowego sposobu zagospodarowania na stan środowiska</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_Toc485980151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7</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2" w:history="1">
        <w:r w:rsidR="00A00A59" w:rsidRPr="00751D1D">
          <w:rPr>
            <w:rStyle w:val="Hipercze"/>
            <w:color w:val="auto"/>
            <w:sz w:val="22"/>
            <w:szCs w:val="22"/>
          </w:rPr>
          <w:t>2.5.</w:t>
        </w:r>
        <w:r w:rsidR="00A00A59" w:rsidRPr="00751D1D">
          <w:rPr>
            <w:rFonts w:ascii="Arial Narrow" w:hAnsi="Arial Narrow" w:cs="Times New Roman"/>
            <w:smallCaps w:val="0"/>
            <w:sz w:val="22"/>
            <w:szCs w:val="22"/>
          </w:rPr>
          <w:tab/>
        </w:r>
        <w:r w:rsidR="00A00A59" w:rsidRPr="00751D1D">
          <w:rPr>
            <w:rStyle w:val="Hipercze"/>
            <w:color w:val="auto"/>
            <w:sz w:val="22"/>
            <w:szCs w:val="22"/>
          </w:rPr>
          <w:t xml:space="preserve">Potencjalne zmiany stanu </w:t>
        </w:r>
        <w:r w:rsidR="00A00A59" w:rsidRPr="00751D1D">
          <w:rPr>
            <w:rStyle w:val="Hipercze"/>
            <w:rFonts w:eastAsia="TTE1C50D70t00"/>
            <w:color w:val="auto"/>
            <w:sz w:val="22"/>
            <w:szCs w:val="22"/>
          </w:rPr>
          <w:t>ś</w:t>
        </w:r>
        <w:r w:rsidR="00A00A59" w:rsidRPr="00751D1D">
          <w:rPr>
            <w:rStyle w:val="Hipercze"/>
            <w:color w:val="auto"/>
            <w:sz w:val="22"/>
            <w:szCs w:val="22"/>
          </w:rPr>
          <w:t>rodowiska w przypadku braku realizacji postanowie</w:t>
        </w:r>
        <w:r w:rsidR="00A00A59" w:rsidRPr="00751D1D">
          <w:rPr>
            <w:rStyle w:val="Hipercze"/>
            <w:rFonts w:eastAsia="TTE1C50D70t00"/>
            <w:color w:val="auto"/>
            <w:sz w:val="22"/>
            <w:szCs w:val="22"/>
          </w:rPr>
          <w:t xml:space="preserve">ń </w:t>
        </w:r>
        <w:r w:rsidR="00A00A59" w:rsidRPr="00751D1D">
          <w:rPr>
            <w:rStyle w:val="Hipercze"/>
            <w:color w:val="auto"/>
            <w:sz w:val="22"/>
            <w:szCs w:val="22"/>
          </w:rPr>
          <w:t>planu</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_Toc485980152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7</w:t>
        </w:r>
        <w:r w:rsidR="00A00A59" w:rsidRPr="00751D1D">
          <w:rPr>
            <w:rFonts w:ascii="Arial Narrow" w:hAnsi="Arial Narrow"/>
            <w:webHidden/>
            <w:sz w:val="22"/>
            <w:szCs w:val="22"/>
          </w:rPr>
          <w:fldChar w:fldCharType="end"/>
        </w:r>
      </w:hyperlink>
    </w:p>
    <w:p w:rsidR="00A00A59" w:rsidRPr="00751D1D" w:rsidRDefault="00253982" w:rsidP="00EA6060">
      <w:pPr>
        <w:pStyle w:val="Spistreci1"/>
        <w:rPr>
          <w:rFonts w:ascii="Arial Narrow" w:hAnsi="Arial Narrow"/>
          <w:b w:val="0"/>
          <w:bCs w:val="0"/>
          <w:caps w:val="0"/>
          <w:noProof/>
          <w:sz w:val="22"/>
          <w:szCs w:val="22"/>
        </w:rPr>
      </w:pPr>
      <w:hyperlink w:anchor="_Toc485980153" w:history="1">
        <w:r w:rsidR="00A00A59" w:rsidRPr="00751D1D">
          <w:rPr>
            <w:rStyle w:val="Hipercze"/>
            <w:rFonts w:cs="Arial"/>
            <w:noProof/>
            <w:color w:val="auto"/>
            <w:sz w:val="22"/>
            <w:szCs w:val="22"/>
          </w:rPr>
          <w:t>3.</w:t>
        </w:r>
        <w:r w:rsidR="00A00A59" w:rsidRPr="00751D1D">
          <w:rPr>
            <w:rFonts w:ascii="Arial Narrow" w:hAnsi="Arial Narrow"/>
            <w:b w:val="0"/>
            <w:bCs w:val="0"/>
            <w:caps w:val="0"/>
            <w:noProof/>
            <w:sz w:val="22"/>
            <w:szCs w:val="22"/>
          </w:rPr>
          <w:tab/>
        </w:r>
        <w:r w:rsidR="00A00A59" w:rsidRPr="00751D1D">
          <w:rPr>
            <w:rStyle w:val="Hipercze"/>
            <w:rFonts w:cs="Arial"/>
            <w:noProof/>
            <w:color w:val="auto"/>
            <w:sz w:val="22"/>
            <w:szCs w:val="22"/>
          </w:rPr>
          <w:t>Ustalenia miejscowego planu zagospodarowania przestrzennego</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_Toc485980153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7</w:t>
        </w:r>
        <w:r w:rsidR="00A00A59" w:rsidRPr="00751D1D">
          <w:rPr>
            <w:rFonts w:ascii="Arial Narrow" w:hAnsi="Arial Narrow"/>
            <w:noProof/>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4" w:history="1">
        <w:r w:rsidR="00A00A59" w:rsidRPr="00751D1D">
          <w:rPr>
            <w:rStyle w:val="Hipercze"/>
            <w:color w:val="auto"/>
            <w:sz w:val="22"/>
            <w:szCs w:val="22"/>
          </w:rPr>
          <w:t>3.1</w:t>
        </w:r>
        <w:r w:rsidR="00A00A59" w:rsidRPr="00751D1D">
          <w:rPr>
            <w:rFonts w:ascii="Arial Narrow" w:hAnsi="Arial Narrow" w:cs="Times New Roman"/>
            <w:smallCaps w:val="0"/>
            <w:sz w:val="22"/>
            <w:szCs w:val="22"/>
          </w:rPr>
          <w:tab/>
        </w:r>
        <w:r w:rsidR="00A00A59" w:rsidRPr="00751D1D">
          <w:rPr>
            <w:rStyle w:val="Hipercze"/>
            <w:color w:val="auto"/>
            <w:sz w:val="22"/>
            <w:szCs w:val="22"/>
          </w:rPr>
          <w:t>Kształtowanie zabudowy i komunikacji</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_Toc485980154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7</w:t>
        </w:r>
        <w:r w:rsidR="00A00A59" w:rsidRPr="00751D1D">
          <w:rPr>
            <w:rFonts w:ascii="Arial Narrow" w:hAnsi="Arial Narrow"/>
            <w:webHidden/>
            <w:sz w:val="22"/>
            <w:szCs w:val="22"/>
          </w:rPr>
          <w:fldChar w:fldCharType="end"/>
        </w:r>
      </w:hyperlink>
    </w:p>
    <w:p w:rsidR="00A00A59" w:rsidRPr="00751D1D" w:rsidRDefault="00253982" w:rsidP="00EA6060">
      <w:pPr>
        <w:pStyle w:val="Spistreci2"/>
        <w:ind w:left="708" w:hanging="468"/>
        <w:rPr>
          <w:rFonts w:ascii="Arial Narrow" w:hAnsi="Arial Narrow" w:cs="Times New Roman"/>
          <w:smallCaps w:val="0"/>
          <w:sz w:val="22"/>
          <w:szCs w:val="22"/>
        </w:rPr>
      </w:pPr>
      <w:hyperlink w:anchor="_Toc485980155" w:history="1">
        <w:r w:rsidR="00A00A59" w:rsidRPr="00751D1D">
          <w:rPr>
            <w:rStyle w:val="Hipercze"/>
            <w:color w:val="auto"/>
            <w:sz w:val="22"/>
            <w:szCs w:val="22"/>
          </w:rPr>
          <w:t>3.2.</w:t>
        </w:r>
        <w:r w:rsidR="00A00A59" w:rsidRPr="00751D1D">
          <w:rPr>
            <w:rFonts w:ascii="Arial Narrow" w:hAnsi="Arial Narrow" w:cs="Times New Roman"/>
            <w:smallCaps w:val="0"/>
            <w:sz w:val="22"/>
            <w:szCs w:val="22"/>
          </w:rPr>
          <w:tab/>
        </w:r>
        <w:r w:rsidR="00A00A59" w:rsidRPr="00751D1D">
          <w:rPr>
            <w:rStyle w:val="Hipercze"/>
            <w:color w:val="auto"/>
            <w:sz w:val="22"/>
            <w:szCs w:val="22"/>
          </w:rPr>
          <w:t xml:space="preserve">Cele ochrony </w:t>
        </w:r>
        <w:r w:rsidR="00A00A59" w:rsidRPr="00751D1D">
          <w:rPr>
            <w:rStyle w:val="Hipercze"/>
            <w:rFonts w:eastAsia="TTE1C50D70t00"/>
            <w:color w:val="auto"/>
            <w:sz w:val="22"/>
            <w:szCs w:val="22"/>
          </w:rPr>
          <w:t>ś</w:t>
        </w:r>
        <w:r w:rsidR="00A00A59" w:rsidRPr="00751D1D">
          <w:rPr>
            <w:rStyle w:val="Hipercze"/>
            <w:color w:val="auto"/>
            <w:sz w:val="22"/>
            <w:szCs w:val="22"/>
          </w:rPr>
          <w:t>rodowiska na szczeblu mi</w:t>
        </w:r>
        <w:r w:rsidR="00A00A59" w:rsidRPr="00751D1D">
          <w:rPr>
            <w:rStyle w:val="Hipercze"/>
            <w:rFonts w:eastAsia="TTE1C50D70t00"/>
            <w:color w:val="auto"/>
            <w:sz w:val="22"/>
            <w:szCs w:val="22"/>
          </w:rPr>
          <w:t>ę</w:t>
        </w:r>
        <w:r w:rsidR="00A00A59" w:rsidRPr="00751D1D">
          <w:rPr>
            <w:rStyle w:val="Hipercze"/>
            <w:color w:val="auto"/>
            <w:sz w:val="22"/>
            <w:szCs w:val="22"/>
          </w:rPr>
          <w:t>dzynarodowym, wspólnotowym i krajowym istotne z punktu widzenia niniejszego opracowania oraz sposoby, w jakich zostały uwzgl</w:t>
        </w:r>
        <w:r w:rsidR="00A00A59" w:rsidRPr="00751D1D">
          <w:rPr>
            <w:rStyle w:val="Hipercze"/>
            <w:rFonts w:eastAsia="TTE1C50D70t00"/>
            <w:color w:val="auto"/>
            <w:sz w:val="22"/>
            <w:szCs w:val="22"/>
          </w:rPr>
          <w:t>ę</w:t>
        </w:r>
        <w:r w:rsidR="00A00A59" w:rsidRPr="00751D1D">
          <w:rPr>
            <w:rStyle w:val="Hipercze"/>
            <w:color w:val="auto"/>
            <w:sz w:val="22"/>
            <w:szCs w:val="22"/>
          </w:rPr>
          <w:t>dnione podczas opracowywania dokumentu</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_Toc485980155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8</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6" w:history="1">
        <w:r w:rsidR="00A00A59" w:rsidRPr="00751D1D">
          <w:rPr>
            <w:rStyle w:val="Hipercze"/>
            <w:color w:val="auto"/>
            <w:sz w:val="22"/>
            <w:szCs w:val="22"/>
          </w:rPr>
          <w:t>3.3.</w:t>
        </w:r>
        <w:r w:rsidR="00A00A59" w:rsidRPr="00751D1D">
          <w:rPr>
            <w:rFonts w:ascii="Arial Narrow" w:hAnsi="Arial Narrow" w:cs="Times New Roman"/>
            <w:smallCaps w:val="0"/>
            <w:sz w:val="22"/>
            <w:szCs w:val="22"/>
          </w:rPr>
          <w:tab/>
        </w:r>
        <w:r w:rsidR="00A00A59" w:rsidRPr="00751D1D">
          <w:rPr>
            <w:rStyle w:val="Hipercze"/>
            <w:color w:val="auto"/>
            <w:sz w:val="22"/>
            <w:szCs w:val="22"/>
          </w:rPr>
          <w:t>Ochrona zabytków</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_Toc485980156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11</w:t>
        </w:r>
        <w:r w:rsidR="00A00A59" w:rsidRPr="00751D1D">
          <w:rPr>
            <w:rFonts w:ascii="Arial Narrow" w:hAnsi="Arial Narrow"/>
            <w:webHidden/>
            <w:sz w:val="22"/>
            <w:szCs w:val="22"/>
          </w:rPr>
          <w:fldChar w:fldCharType="end"/>
        </w:r>
      </w:hyperlink>
    </w:p>
    <w:p w:rsidR="00A00A59" w:rsidRPr="00751D1D" w:rsidRDefault="00253982" w:rsidP="00EA6060">
      <w:pPr>
        <w:pStyle w:val="Spistreci1"/>
        <w:rPr>
          <w:rFonts w:ascii="Arial Narrow" w:hAnsi="Arial Narrow"/>
          <w:b w:val="0"/>
          <w:bCs w:val="0"/>
          <w:caps w:val="0"/>
          <w:noProof/>
          <w:sz w:val="22"/>
          <w:szCs w:val="22"/>
        </w:rPr>
      </w:pPr>
      <w:hyperlink w:anchor="_Toc485980157" w:history="1">
        <w:r w:rsidR="00A00A59" w:rsidRPr="00751D1D">
          <w:rPr>
            <w:rStyle w:val="Hipercze"/>
            <w:rFonts w:cs="Arial"/>
            <w:noProof/>
            <w:color w:val="auto"/>
            <w:sz w:val="22"/>
            <w:szCs w:val="22"/>
          </w:rPr>
          <w:t>4.</w:t>
        </w:r>
        <w:r w:rsidR="00A00A59" w:rsidRPr="00751D1D">
          <w:rPr>
            <w:rFonts w:ascii="Arial Narrow" w:hAnsi="Arial Narrow"/>
            <w:b w:val="0"/>
            <w:bCs w:val="0"/>
            <w:caps w:val="0"/>
            <w:noProof/>
            <w:sz w:val="22"/>
            <w:szCs w:val="22"/>
          </w:rPr>
          <w:tab/>
        </w:r>
        <w:r w:rsidR="00A00A59" w:rsidRPr="00751D1D">
          <w:rPr>
            <w:rStyle w:val="Hipercze"/>
            <w:rFonts w:cs="Arial"/>
            <w:noProof/>
            <w:color w:val="auto"/>
            <w:sz w:val="22"/>
            <w:szCs w:val="22"/>
          </w:rPr>
          <w:t>Prognozowane oddziaływania na środowisko i ich skutki</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_Toc485980157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11</w:t>
        </w:r>
        <w:r w:rsidR="00A00A59" w:rsidRPr="00751D1D">
          <w:rPr>
            <w:rFonts w:ascii="Arial Narrow" w:hAnsi="Arial Narrow"/>
            <w:noProof/>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8" w:history="1">
        <w:r w:rsidR="00A00A59" w:rsidRPr="00751D1D">
          <w:rPr>
            <w:rStyle w:val="Hipercze"/>
            <w:color w:val="auto"/>
            <w:sz w:val="22"/>
            <w:szCs w:val="22"/>
          </w:rPr>
          <w:t>4.1.</w:t>
        </w:r>
        <w:r w:rsidR="00A00A59" w:rsidRPr="00751D1D">
          <w:rPr>
            <w:rFonts w:ascii="Arial Narrow" w:hAnsi="Arial Narrow" w:cs="Times New Roman"/>
            <w:smallCaps w:val="0"/>
            <w:sz w:val="22"/>
            <w:szCs w:val="22"/>
          </w:rPr>
          <w:tab/>
        </w:r>
        <w:r w:rsidR="00A00A59" w:rsidRPr="00751D1D">
          <w:rPr>
            <w:rStyle w:val="Hipercze"/>
            <w:color w:val="auto"/>
            <w:sz w:val="22"/>
            <w:szCs w:val="22"/>
          </w:rPr>
          <w:t>Zachowanie istniejących oddziaływań</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_Toc485980158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11</w:t>
        </w:r>
        <w:r w:rsidR="00A00A59" w:rsidRPr="00751D1D">
          <w:rPr>
            <w:rFonts w:ascii="Arial Narrow" w:hAnsi="Arial Narrow"/>
            <w:webHidden/>
            <w:sz w:val="22"/>
            <w:szCs w:val="22"/>
          </w:rPr>
          <w:fldChar w:fldCharType="end"/>
        </w:r>
      </w:hyperlink>
    </w:p>
    <w:p w:rsidR="00A00A59" w:rsidRPr="00751D1D" w:rsidRDefault="00253982" w:rsidP="00EA6060">
      <w:pPr>
        <w:pStyle w:val="Spistreci2"/>
        <w:rPr>
          <w:rFonts w:ascii="Arial Narrow" w:hAnsi="Arial Narrow" w:cs="Times New Roman"/>
          <w:smallCaps w:val="0"/>
          <w:sz w:val="22"/>
          <w:szCs w:val="22"/>
        </w:rPr>
      </w:pPr>
      <w:hyperlink w:anchor="_Toc485980159" w:history="1">
        <w:r w:rsidR="00A00A59" w:rsidRPr="00751D1D">
          <w:rPr>
            <w:rStyle w:val="Hipercze"/>
            <w:color w:val="auto"/>
            <w:sz w:val="22"/>
            <w:szCs w:val="22"/>
          </w:rPr>
          <w:t>4.2.</w:t>
        </w:r>
        <w:r w:rsidR="00A00A59" w:rsidRPr="00751D1D">
          <w:rPr>
            <w:rFonts w:ascii="Arial Narrow" w:hAnsi="Arial Narrow" w:cs="Times New Roman"/>
            <w:smallCaps w:val="0"/>
            <w:sz w:val="22"/>
            <w:szCs w:val="22"/>
          </w:rPr>
          <w:tab/>
        </w:r>
        <w:r w:rsidR="00A00A59" w:rsidRPr="00751D1D">
          <w:rPr>
            <w:rStyle w:val="Hipercze"/>
            <w:color w:val="auto"/>
            <w:sz w:val="22"/>
            <w:szCs w:val="22"/>
          </w:rPr>
          <w:t>Prognozowane nowe oddziaływania na środowisko</w:t>
        </w:r>
        <w:r w:rsidR="00A00A59" w:rsidRPr="00751D1D">
          <w:rPr>
            <w:rFonts w:ascii="Arial Narrow" w:hAnsi="Arial Narrow"/>
            <w:webHidden/>
            <w:sz w:val="22"/>
            <w:szCs w:val="22"/>
          </w:rPr>
          <w:tab/>
        </w:r>
        <w:r w:rsidR="00A00A59" w:rsidRPr="00751D1D">
          <w:rPr>
            <w:rFonts w:ascii="Arial Narrow" w:hAnsi="Arial Narrow"/>
            <w:webHidden/>
            <w:sz w:val="22"/>
            <w:szCs w:val="22"/>
          </w:rPr>
          <w:fldChar w:fldCharType="begin"/>
        </w:r>
        <w:r w:rsidR="00A00A59" w:rsidRPr="00751D1D">
          <w:rPr>
            <w:rFonts w:ascii="Arial Narrow" w:hAnsi="Arial Narrow"/>
            <w:webHidden/>
            <w:sz w:val="22"/>
            <w:szCs w:val="22"/>
          </w:rPr>
          <w:instrText xml:space="preserve"> PAGEREF _Toc485980159 \h </w:instrText>
        </w:r>
        <w:r w:rsidR="00A00A59" w:rsidRPr="00751D1D">
          <w:rPr>
            <w:rFonts w:ascii="Arial Narrow" w:hAnsi="Arial Narrow"/>
            <w:webHidden/>
            <w:sz w:val="22"/>
            <w:szCs w:val="22"/>
          </w:rPr>
        </w:r>
        <w:r w:rsidR="00A00A59" w:rsidRPr="00751D1D">
          <w:rPr>
            <w:rFonts w:ascii="Arial Narrow" w:hAnsi="Arial Narrow"/>
            <w:webHidden/>
            <w:sz w:val="22"/>
            <w:szCs w:val="22"/>
          </w:rPr>
          <w:fldChar w:fldCharType="separate"/>
        </w:r>
        <w:r w:rsidR="00A052EE">
          <w:rPr>
            <w:rFonts w:ascii="Arial Narrow" w:hAnsi="Arial Narrow"/>
            <w:webHidden/>
            <w:sz w:val="22"/>
            <w:szCs w:val="22"/>
          </w:rPr>
          <w:t>12</w:t>
        </w:r>
        <w:r w:rsidR="00A00A59" w:rsidRPr="00751D1D">
          <w:rPr>
            <w:rFonts w:ascii="Arial Narrow" w:hAnsi="Arial Narrow"/>
            <w:webHidden/>
            <w:sz w:val="22"/>
            <w:szCs w:val="22"/>
          </w:rPr>
          <w:fldChar w:fldCharType="end"/>
        </w:r>
      </w:hyperlink>
    </w:p>
    <w:p w:rsidR="00A00A59" w:rsidRPr="00751D1D" w:rsidRDefault="00253982" w:rsidP="00EA6060">
      <w:pPr>
        <w:pStyle w:val="Spistreci3"/>
        <w:ind w:left="1200" w:hanging="720"/>
        <w:rPr>
          <w:rFonts w:ascii="Arial Narrow" w:hAnsi="Arial Narrow" w:cs="Times New Roman"/>
          <w:iCs w:val="0"/>
          <w:color w:val="auto"/>
          <w:sz w:val="22"/>
          <w:szCs w:val="22"/>
        </w:rPr>
      </w:pPr>
      <w:hyperlink w:anchor="_Toc485980160" w:history="1">
        <w:r w:rsidR="00A00A59" w:rsidRPr="00751D1D">
          <w:rPr>
            <w:rStyle w:val="Hipercze"/>
            <w:color w:val="auto"/>
            <w:sz w:val="22"/>
            <w:szCs w:val="22"/>
          </w:rPr>
          <w:t>4.2.1.</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Przewidywane znaczące oddziaływania ustaleń zmiany planu, w tym oddziaływania bezpośrednie, pośrednie, wtórne, skumulowane, krótkoterminowe, średnioterminowe i długoterminowe, stałe i chwilowe oraz pozytywne i negatywne, na cele i przedmiot ochrony obszaru Natura 2000 oraz integralność tego obszaru, a także na środowisko, w szczególności na zwierzęta i rośliny.</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_Toc485980160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12</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ind w:left="1200" w:hanging="720"/>
        <w:rPr>
          <w:rFonts w:ascii="Arial Narrow" w:hAnsi="Arial Narrow" w:cs="Times New Roman"/>
          <w:iCs w:val="0"/>
          <w:color w:val="auto"/>
          <w:sz w:val="22"/>
          <w:szCs w:val="22"/>
        </w:rPr>
      </w:pPr>
      <w:hyperlink w:anchor="_Toc485980161" w:history="1">
        <w:r w:rsidR="00A00A59" w:rsidRPr="00751D1D">
          <w:rPr>
            <w:rStyle w:val="Hipercze"/>
            <w:bCs/>
            <w:color w:val="auto"/>
            <w:sz w:val="22"/>
            <w:szCs w:val="22"/>
          </w:rPr>
          <w:t>4.2.2.</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_Toc485980161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14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ind w:left="1200" w:hanging="720"/>
        <w:rPr>
          <w:rFonts w:ascii="Arial Narrow" w:hAnsi="Arial Narrow" w:cs="Times New Roman"/>
          <w:iCs w:val="0"/>
          <w:color w:val="auto"/>
          <w:sz w:val="22"/>
          <w:szCs w:val="22"/>
        </w:rPr>
      </w:pPr>
      <w:hyperlink w:anchor="_Toc485980162" w:history="1">
        <w:r w:rsidR="00A00A59" w:rsidRPr="00751D1D">
          <w:rPr>
            <w:rStyle w:val="Hipercze"/>
            <w:color w:val="auto"/>
            <w:sz w:val="22"/>
            <w:szCs w:val="22"/>
          </w:rPr>
          <w:t>4.2.3.</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Rozwiązania alternatywne do rozwiązań zawartych w projektowanym dokumencie wraz z uzasadnieniem ich wyboru oraz opis metod dokonania oceny prowadzącej do tego wyboru albo wyjaśnienie braku rozwiązań alternatywnych, w tym wskazania napotkanych trudności wynikających z niedostatków techniki lub luk we współczesnej wiedzy</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_Toc485980162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14</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ind w:left="1200" w:hanging="720"/>
        <w:rPr>
          <w:rFonts w:ascii="Arial Narrow" w:hAnsi="Arial Narrow" w:cs="Times New Roman"/>
          <w:iCs w:val="0"/>
          <w:color w:val="auto"/>
          <w:sz w:val="22"/>
          <w:szCs w:val="22"/>
        </w:rPr>
      </w:pPr>
      <w:hyperlink w:anchor="_Toc485980163" w:history="1">
        <w:r w:rsidR="00A00A59" w:rsidRPr="00751D1D">
          <w:rPr>
            <w:rStyle w:val="Hipercze"/>
            <w:color w:val="auto"/>
            <w:sz w:val="22"/>
            <w:szCs w:val="22"/>
          </w:rPr>
          <w:t>4.2.4.</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Propozycje dotyczące przewidywanych metod analizy skutków realizacji postanowień projektowanego dokumentu oraz częstotliwość jej przeprowadzania</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_Toc485980163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15</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3"/>
        <w:rPr>
          <w:rFonts w:ascii="Arial Narrow" w:hAnsi="Arial Narrow" w:cs="Times New Roman"/>
          <w:iCs w:val="0"/>
          <w:color w:val="auto"/>
          <w:sz w:val="22"/>
          <w:szCs w:val="22"/>
        </w:rPr>
      </w:pPr>
      <w:hyperlink w:anchor="_Toc485980164" w:history="1">
        <w:r w:rsidR="00A00A59" w:rsidRPr="00751D1D">
          <w:rPr>
            <w:rStyle w:val="Hipercze"/>
            <w:color w:val="auto"/>
            <w:sz w:val="22"/>
            <w:szCs w:val="22"/>
          </w:rPr>
          <w:t>4.2.5.</w:t>
        </w:r>
        <w:r w:rsidR="00A00A59" w:rsidRPr="00751D1D">
          <w:rPr>
            <w:rFonts w:ascii="Arial Narrow" w:hAnsi="Arial Narrow" w:cs="Times New Roman"/>
            <w:iCs w:val="0"/>
            <w:color w:val="auto"/>
            <w:sz w:val="22"/>
            <w:szCs w:val="22"/>
          </w:rPr>
          <w:tab/>
        </w:r>
        <w:r w:rsidR="00A00A59" w:rsidRPr="00751D1D">
          <w:rPr>
            <w:rStyle w:val="Hipercze"/>
            <w:color w:val="auto"/>
            <w:sz w:val="22"/>
            <w:szCs w:val="22"/>
          </w:rPr>
          <w:t>Informacje o możliwym transgranicznym oddziaływaniu na środowisko</w:t>
        </w:r>
        <w:r w:rsidR="00A00A59" w:rsidRPr="00751D1D">
          <w:rPr>
            <w:rFonts w:ascii="Arial Narrow" w:hAnsi="Arial Narrow"/>
            <w:webHidden/>
            <w:color w:val="auto"/>
            <w:sz w:val="22"/>
            <w:szCs w:val="22"/>
          </w:rPr>
          <w:tab/>
        </w:r>
        <w:r w:rsidR="00A00A59" w:rsidRPr="00751D1D">
          <w:rPr>
            <w:rFonts w:ascii="Arial Narrow" w:hAnsi="Arial Narrow"/>
            <w:webHidden/>
            <w:color w:val="auto"/>
            <w:sz w:val="22"/>
            <w:szCs w:val="22"/>
          </w:rPr>
          <w:fldChar w:fldCharType="begin"/>
        </w:r>
        <w:r w:rsidR="00A00A59" w:rsidRPr="00751D1D">
          <w:rPr>
            <w:rFonts w:ascii="Arial Narrow" w:hAnsi="Arial Narrow"/>
            <w:webHidden/>
            <w:color w:val="auto"/>
            <w:sz w:val="22"/>
            <w:szCs w:val="22"/>
          </w:rPr>
          <w:instrText xml:space="preserve"> PAGEREF _Toc485980164 \h </w:instrText>
        </w:r>
        <w:r w:rsidR="00A00A59" w:rsidRPr="00751D1D">
          <w:rPr>
            <w:rFonts w:ascii="Arial Narrow" w:hAnsi="Arial Narrow"/>
            <w:webHidden/>
            <w:color w:val="auto"/>
            <w:sz w:val="22"/>
            <w:szCs w:val="22"/>
          </w:rPr>
        </w:r>
        <w:r w:rsidR="00A00A59" w:rsidRPr="00751D1D">
          <w:rPr>
            <w:rFonts w:ascii="Arial Narrow" w:hAnsi="Arial Narrow"/>
            <w:webHidden/>
            <w:color w:val="auto"/>
            <w:sz w:val="22"/>
            <w:szCs w:val="22"/>
          </w:rPr>
          <w:fldChar w:fldCharType="separate"/>
        </w:r>
        <w:r w:rsidR="00A052EE">
          <w:rPr>
            <w:rFonts w:ascii="Arial Narrow" w:hAnsi="Arial Narrow"/>
            <w:webHidden/>
            <w:color w:val="auto"/>
            <w:sz w:val="22"/>
            <w:szCs w:val="22"/>
          </w:rPr>
          <w:t>15</w:t>
        </w:r>
        <w:r w:rsidR="00A00A59" w:rsidRPr="00751D1D">
          <w:rPr>
            <w:rFonts w:ascii="Arial Narrow" w:hAnsi="Arial Narrow"/>
            <w:webHidden/>
            <w:color w:val="auto"/>
            <w:sz w:val="22"/>
            <w:szCs w:val="22"/>
          </w:rPr>
          <w:fldChar w:fldCharType="end"/>
        </w:r>
      </w:hyperlink>
    </w:p>
    <w:p w:rsidR="00A00A59" w:rsidRPr="00751D1D" w:rsidRDefault="00253982" w:rsidP="00EA6060">
      <w:pPr>
        <w:pStyle w:val="Spistreci1"/>
        <w:rPr>
          <w:rFonts w:ascii="Arial Narrow" w:hAnsi="Arial Narrow"/>
          <w:b w:val="0"/>
          <w:bCs w:val="0"/>
          <w:caps w:val="0"/>
          <w:noProof/>
          <w:sz w:val="22"/>
          <w:szCs w:val="22"/>
        </w:rPr>
      </w:pPr>
      <w:hyperlink w:anchor="_Toc485980165" w:history="1">
        <w:r w:rsidR="00A00A59" w:rsidRPr="00751D1D">
          <w:rPr>
            <w:rStyle w:val="Hipercze"/>
            <w:noProof/>
            <w:color w:val="auto"/>
            <w:sz w:val="22"/>
            <w:szCs w:val="22"/>
          </w:rPr>
          <w:t>5.</w:t>
        </w:r>
        <w:r w:rsidR="00A00A59" w:rsidRPr="00751D1D">
          <w:rPr>
            <w:rFonts w:ascii="Arial Narrow" w:hAnsi="Arial Narrow"/>
            <w:b w:val="0"/>
            <w:bCs w:val="0"/>
            <w:caps w:val="0"/>
            <w:noProof/>
            <w:sz w:val="22"/>
            <w:szCs w:val="22"/>
          </w:rPr>
          <w:tab/>
        </w:r>
        <w:r w:rsidR="00A00A59" w:rsidRPr="00751D1D">
          <w:rPr>
            <w:rStyle w:val="Hipercze"/>
            <w:noProof/>
            <w:color w:val="auto"/>
            <w:sz w:val="22"/>
            <w:szCs w:val="22"/>
          </w:rPr>
          <w:t>Podsumowanie i streszczenie w języku niespecjalistycznym</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_Toc485980165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15</w:t>
        </w:r>
        <w:r w:rsidR="00A00A59" w:rsidRPr="00751D1D">
          <w:rPr>
            <w:rFonts w:ascii="Arial Narrow" w:hAnsi="Arial Narrow"/>
            <w:noProof/>
            <w:webHidden/>
            <w:sz w:val="22"/>
            <w:szCs w:val="22"/>
          </w:rPr>
          <w:fldChar w:fldCharType="end"/>
        </w:r>
      </w:hyperlink>
    </w:p>
    <w:p w:rsidR="00A00A59" w:rsidRPr="00751D1D" w:rsidRDefault="00253982" w:rsidP="00EA6060">
      <w:pPr>
        <w:pStyle w:val="Spistreci1"/>
        <w:rPr>
          <w:rFonts w:ascii="Arial Narrow" w:hAnsi="Arial Narrow"/>
          <w:b w:val="0"/>
          <w:bCs w:val="0"/>
          <w:caps w:val="0"/>
          <w:noProof/>
          <w:sz w:val="22"/>
          <w:szCs w:val="22"/>
        </w:rPr>
      </w:pPr>
      <w:hyperlink w:anchor="_Toc485980166" w:history="1">
        <w:r w:rsidR="00A00A59" w:rsidRPr="00751D1D">
          <w:rPr>
            <w:rStyle w:val="Hipercze"/>
            <w:noProof/>
            <w:color w:val="auto"/>
            <w:sz w:val="22"/>
            <w:szCs w:val="22"/>
          </w:rPr>
          <w:t>6.</w:t>
        </w:r>
        <w:r w:rsidR="00A00A59" w:rsidRPr="00751D1D">
          <w:rPr>
            <w:rFonts w:ascii="Arial Narrow" w:hAnsi="Arial Narrow"/>
            <w:b w:val="0"/>
            <w:bCs w:val="0"/>
            <w:caps w:val="0"/>
            <w:noProof/>
            <w:sz w:val="22"/>
            <w:szCs w:val="22"/>
          </w:rPr>
          <w:tab/>
        </w:r>
        <w:r w:rsidR="00A00A59" w:rsidRPr="00751D1D">
          <w:rPr>
            <w:rStyle w:val="Hipercze"/>
            <w:noProof/>
            <w:color w:val="auto"/>
            <w:sz w:val="22"/>
            <w:szCs w:val="22"/>
          </w:rPr>
          <w:t>Oświadczenie autora</w:t>
        </w:r>
        <w:r w:rsidR="00A00A59" w:rsidRPr="00751D1D">
          <w:rPr>
            <w:rFonts w:ascii="Arial Narrow" w:hAnsi="Arial Narrow"/>
            <w:noProof/>
            <w:webHidden/>
            <w:sz w:val="22"/>
            <w:szCs w:val="22"/>
          </w:rPr>
          <w:tab/>
        </w:r>
        <w:r w:rsidR="00A00A59" w:rsidRPr="00751D1D">
          <w:rPr>
            <w:rFonts w:ascii="Arial Narrow" w:hAnsi="Arial Narrow"/>
            <w:noProof/>
            <w:webHidden/>
            <w:sz w:val="22"/>
            <w:szCs w:val="22"/>
          </w:rPr>
          <w:fldChar w:fldCharType="begin"/>
        </w:r>
        <w:r w:rsidR="00A00A59" w:rsidRPr="00751D1D">
          <w:rPr>
            <w:rFonts w:ascii="Arial Narrow" w:hAnsi="Arial Narrow"/>
            <w:noProof/>
            <w:webHidden/>
            <w:sz w:val="22"/>
            <w:szCs w:val="22"/>
          </w:rPr>
          <w:instrText xml:space="preserve"> PAGEREF _Toc485980166 \h </w:instrText>
        </w:r>
        <w:r w:rsidR="00A00A59" w:rsidRPr="00751D1D">
          <w:rPr>
            <w:rFonts w:ascii="Arial Narrow" w:hAnsi="Arial Narrow"/>
            <w:noProof/>
            <w:webHidden/>
            <w:sz w:val="22"/>
            <w:szCs w:val="22"/>
          </w:rPr>
        </w:r>
        <w:r w:rsidR="00A00A59" w:rsidRPr="00751D1D">
          <w:rPr>
            <w:rFonts w:ascii="Arial Narrow" w:hAnsi="Arial Narrow"/>
            <w:noProof/>
            <w:webHidden/>
            <w:sz w:val="22"/>
            <w:szCs w:val="22"/>
          </w:rPr>
          <w:fldChar w:fldCharType="separate"/>
        </w:r>
        <w:r w:rsidR="00A052EE">
          <w:rPr>
            <w:rFonts w:ascii="Arial Narrow" w:hAnsi="Arial Narrow"/>
            <w:noProof/>
            <w:webHidden/>
            <w:sz w:val="22"/>
            <w:szCs w:val="22"/>
          </w:rPr>
          <w:t>16</w:t>
        </w:r>
        <w:r w:rsidR="00A00A59" w:rsidRPr="00751D1D">
          <w:rPr>
            <w:rFonts w:ascii="Arial Narrow" w:hAnsi="Arial Narrow"/>
            <w:noProof/>
            <w:webHidden/>
            <w:sz w:val="22"/>
            <w:szCs w:val="22"/>
          </w:rPr>
          <w:fldChar w:fldCharType="end"/>
        </w:r>
      </w:hyperlink>
    </w:p>
    <w:p w:rsidR="00EA2E60" w:rsidRPr="00E7290C" w:rsidRDefault="00EA2E60" w:rsidP="00EA6060">
      <w:pPr>
        <w:rPr>
          <w:rFonts w:ascii="Arial Narrow" w:hAnsi="Arial Narrow" w:cs="Arial"/>
          <w:b/>
          <w:sz w:val="22"/>
          <w:szCs w:val="22"/>
          <w:u w:val="single"/>
        </w:rPr>
      </w:pPr>
      <w:r w:rsidRPr="00751D1D">
        <w:rPr>
          <w:rFonts w:ascii="Arial Narrow" w:hAnsi="Arial Narrow"/>
          <w:sz w:val="22"/>
          <w:szCs w:val="22"/>
        </w:rPr>
        <w:fldChar w:fldCharType="end"/>
      </w:r>
    </w:p>
    <w:p w:rsidR="00EA2E60" w:rsidRPr="00821142" w:rsidRDefault="00EA2E60" w:rsidP="00EA6060">
      <w:pPr>
        <w:rPr>
          <w:rFonts w:ascii="Arial Narrow" w:hAnsi="Arial Narrow"/>
          <w:color w:val="FF0000"/>
          <w:sz w:val="22"/>
          <w:szCs w:val="22"/>
        </w:rPr>
        <w:sectPr w:rsidR="00EA2E60" w:rsidRPr="00821142" w:rsidSect="0043504F">
          <w:pgSz w:w="11906" w:h="16838"/>
          <w:pgMar w:top="1079" w:right="1417" w:bottom="1417" w:left="1417" w:header="708" w:footer="708" w:gutter="0"/>
          <w:cols w:space="708"/>
          <w:docGrid w:linePitch="360"/>
        </w:sectPr>
      </w:pPr>
    </w:p>
    <w:p w:rsidR="00EA2E60" w:rsidRPr="00821142" w:rsidRDefault="00EA2E60" w:rsidP="00EA6060">
      <w:pPr>
        <w:pStyle w:val="Nagwek1"/>
        <w:numPr>
          <w:ilvl w:val="0"/>
          <w:numId w:val="5"/>
        </w:numPr>
        <w:tabs>
          <w:tab w:val="clear" w:pos="720"/>
          <w:tab w:val="num" w:pos="360"/>
        </w:tabs>
        <w:spacing w:line="240" w:lineRule="auto"/>
        <w:ind w:left="360"/>
        <w:rPr>
          <w:rFonts w:ascii="Arial Narrow" w:hAnsi="Arial Narrow"/>
          <w:szCs w:val="22"/>
        </w:rPr>
      </w:pPr>
      <w:bookmarkStart w:id="8" w:name="_Toc485980132"/>
      <w:r w:rsidRPr="00821142">
        <w:rPr>
          <w:rFonts w:ascii="Arial Narrow" w:hAnsi="Arial Narrow"/>
          <w:szCs w:val="22"/>
        </w:rPr>
        <w:lastRenderedPageBreak/>
        <w:t>Informacje ogólne</w:t>
      </w:r>
      <w:bookmarkEnd w:id="1"/>
      <w:bookmarkEnd w:id="8"/>
    </w:p>
    <w:p w:rsidR="00EA2E60" w:rsidRPr="0057011C" w:rsidRDefault="00EA2E60" w:rsidP="00EA6060">
      <w:pPr>
        <w:pStyle w:val="Nagwek2"/>
        <w:numPr>
          <w:ilvl w:val="1"/>
          <w:numId w:val="12"/>
        </w:numPr>
        <w:tabs>
          <w:tab w:val="clear" w:pos="360"/>
          <w:tab w:val="num" w:pos="720"/>
        </w:tabs>
        <w:spacing w:line="240" w:lineRule="auto"/>
        <w:ind w:left="720" w:hanging="720"/>
        <w:rPr>
          <w:rFonts w:ascii="Arial Narrow" w:hAnsi="Arial Narrow"/>
          <w:sz w:val="22"/>
          <w:szCs w:val="22"/>
        </w:rPr>
      </w:pPr>
      <w:bookmarkStart w:id="9" w:name="_Toc394488523"/>
      <w:bookmarkStart w:id="10" w:name="_Toc485980133"/>
      <w:r w:rsidRPr="00821142">
        <w:rPr>
          <w:rFonts w:ascii="Arial Narrow" w:hAnsi="Arial Narrow"/>
          <w:sz w:val="22"/>
          <w:szCs w:val="22"/>
        </w:rPr>
        <w:t>Podstawy prawne</w:t>
      </w:r>
      <w:bookmarkStart w:id="11" w:name="_Toc188677880"/>
      <w:bookmarkStart w:id="12" w:name="_Toc195068345"/>
      <w:bookmarkStart w:id="13" w:name="_Toc195068950"/>
      <w:bookmarkStart w:id="14" w:name="_Toc195069673"/>
      <w:bookmarkStart w:id="15" w:name="_Toc195069905"/>
      <w:bookmarkStart w:id="16" w:name="_Toc195082848"/>
      <w:bookmarkEnd w:id="2"/>
      <w:bookmarkEnd w:id="3"/>
      <w:bookmarkEnd w:id="4"/>
      <w:bookmarkEnd w:id="5"/>
      <w:bookmarkEnd w:id="6"/>
      <w:bookmarkEnd w:id="7"/>
      <w:bookmarkEnd w:id="9"/>
      <w:bookmarkEnd w:id="10"/>
      <w:r w:rsidRPr="0057011C">
        <w:rPr>
          <w:rFonts w:ascii="Arial Narrow" w:hAnsi="Arial Narrow" w:cs="Arial"/>
          <w:sz w:val="22"/>
          <w:szCs w:val="22"/>
        </w:rPr>
        <w:t xml:space="preserve"> </w:t>
      </w:r>
    </w:p>
    <w:p w:rsidR="0057011C" w:rsidRPr="00EA6060" w:rsidRDefault="00030B6A" w:rsidP="00EA6060">
      <w:pPr>
        <w:tabs>
          <w:tab w:val="center" w:pos="0"/>
          <w:tab w:val="right" w:pos="180"/>
        </w:tabs>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sidR="0057011C" w:rsidRPr="0057011C">
        <w:rPr>
          <w:rFonts w:ascii="Arial Narrow" w:hAnsi="Arial Narrow" w:cs="Arial"/>
          <w:sz w:val="22"/>
          <w:szCs w:val="22"/>
        </w:rPr>
        <w:t xml:space="preserve">Niniejsze </w:t>
      </w:r>
      <w:r w:rsidR="0057011C" w:rsidRPr="00EA6060">
        <w:rPr>
          <w:rFonts w:ascii="Arial Narrow" w:hAnsi="Arial Narrow" w:cs="Arial"/>
          <w:sz w:val="22"/>
          <w:szCs w:val="22"/>
        </w:rPr>
        <w:t xml:space="preserve">opracowanie zostało sporządzone zgodnie z wytycznymi zawartymi w: </w:t>
      </w:r>
    </w:p>
    <w:p w:rsidR="0057011C" w:rsidRPr="00C90D60" w:rsidRDefault="0057011C" w:rsidP="00EA6060">
      <w:pPr>
        <w:pStyle w:val="Default"/>
        <w:numPr>
          <w:ilvl w:val="0"/>
          <w:numId w:val="31"/>
        </w:numPr>
        <w:ind w:left="284" w:hanging="284"/>
        <w:jc w:val="both"/>
        <w:rPr>
          <w:rFonts w:ascii="Arial Narrow" w:hAnsi="Arial Narrow"/>
          <w:sz w:val="22"/>
          <w:szCs w:val="22"/>
        </w:rPr>
      </w:pPr>
      <w:r w:rsidRPr="00C90D60">
        <w:rPr>
          <w:rFonts w:ascii="Arial Narrow" w:hAnsi="Arial Narrow" w:cs="Arial Narrow"/>
          <w:sz w:val="22"/>
          <w:szCs w:val="22"/>
        </w:rPr>
        <w:t xml:space="preserve">Uchwale Rady Gminy </w:t>
      </w:r>
      <w:r w:rsidR="00C90D60" w:rsidRPr="00C90D60">
        <w:rPr>
          <w:rFonts w:ascii="Arial Narrow" w:hAnsi="Arial Narrow" w:cs="Arial Narrow"/>
          <w:sz w:val="22"/>
          <w:szCs w:val="22"/>
        </w:rPr>
        <w:t>Ciepłowody</w:t>
      </w:r>
      <w:r w:rsidR="00030B6A" w:rsidRPr="00C90D60">
        <w:rPr>
          <w:rFonts w:ascii="Arial Narrow" w:hAnsi="Arial Narrow"/>
          <w:bCs/>
          <w:sz w:val="22"/>
          <w:szCs w:val="22"/>
        </w:rPr>
        <w:t xml:space="preserve"> </w:t>
      </w:r>
      <w:r w:rsidR="00C90D60" w:rsidRPr="00C90D60">
        <w:rPr>
          <w:rFonts w:ascii="Arial Narrow" w:hAnsi="Arial Narrow" w:cs="Arial Narrow"/>
          <w:sz w:val="22"/>
          <w:szCs w:val="22"/>
        </w:rPr>
        <w:t>nr</w:t>
      </w:r>
      <w:r w:rsidR="00C90D60" w:rsidRPr="00C90D60">
        <w:rPr>
          <w:rFonts w:ascii="Arial Narrow" w:hAnsi="Arial Narrow"/>
          <w:sz w:val="22"/>
          <w:szCs w:val="22"/>
        </w:rPr>
        <w:t xml:space="preserve"> </w:t>
      </w:r>
      <w:r w:rsidR="00C90D60" w:rsidRPr="00C90D60">
        <w:rPr>
          <w:rFonts w:ascii="Arial Narrow" w:hAnsi="Arial Narrow"/>
          <w:bCs/>
          <w:sz w:val="22"/>
          <w:szCs w:val="22"/>
        </w:rPr>
        <w:t xml:space="preserve">99/XV/25 </w:t>
      </w:r>
      <w:r w:rsidR="00C90D60" w:rsidRPr="00C90D60">
        <w:rPr>
          <w:rFonts w:ascii="Arial Narrow" w:hAnsi="Arial Narrow" w:cs="Arial Narrow"/>
          <w:sz w:val="22"/>
          <w:szCs w:val="22"/>
        </w:rPr>
        <w:t xml:space="preserve">z dnia 8 września 2025r. w sprawie przystąpienia do sporządzenia </w:t>
      </w:r>
      <w:r w:rsidR="00C90D60" w:rsidRPr="00C90D60">
        <w:rPr>
          <w:rFonts w:ascii="Arial Narrow" w:hAnsi="Arial Narrow"/>
          <w:bCs/>
          <w:sz w:val="22"/>
          <w:szCs w:val="22"/>
        </w:rPr>
        <w:t>miejscowego planu zagospodarowania przestrzennego, działka nr ewid. 1038/3, 1166, 1165/5, 1165/2, 1170, 1038/1, 1165/3, 1167, położonego w obrębie wsi Ciepłowody</w:t>
      </w:r>
      <w:r w:rsidRPr="00C90D60">
        <w:rPr>
          <w:rFonts w:ascii="Arial Narrow" w:hAnsi="Arial Narrow" w:cs="Arial Narrow"/>
          <w:sz w:val="22"/>
          <w:szCs w:val="22"/>
        </w:rPr>
        <w:t>,</w:t>
      </w:r>
    </w:p>
    <w:p w:rsidR="0057011C" w:rsidRPr="00C90D60" w:rsidRDefault="0057011C" w:rsidP="00EA6060">
      <w:pPr>
        <w:pStyle w:val="Default"/>
        <w:numPr>
          <w:ilvl w:val="0"/>
          <w:numId w:val="31"/>
        </w:numPr>
        <w:ind w:left="284" w:hanging="284"/>
        <w:jc w:val="both"/>
        <w:rPr>
          <w:rFonts w:ascii="Arial Narrow" w:hAnsi="Arial Narrow"/>
          <w:sz w:val="22"/>
          <w:szCs w:val="22"/>
        </w:rPr>
      </w:pPr>
      <w:r w:rsidRPr="00C90D60">
        <w:rPr>
          <w:rFonts w:ascii="Arial Narrow" w:hAnsi="Arial Narrow"/>
          <w:sz w:val="22"/>
          <w:szCs w:val="22"/>
        </w:rPr>
        <w:t>Ustawie z dnia 27 marca 2003 r. o planowaniu i zagospodarowaniu przestrzennym (Dz. U. z 202</w:t>
      </w:r>
      <w:r w:rsidR="00443347" w:rsidRPr="00C90D60">
        <w:rPr>
          <w:rFonts w:ascii="Arial Narrow" w:hAnsi="Arial Narrow"/>
          <w:sz w:val="22"/>
          <w:szCs w:val="22"/>
        </w:rPr>
        <w:t>4</w:t>
      </w:r>
      <w:r w:rsidRPr="00C90D60">
        <w:rPr>
          <w:rFonts w:ascii="Arial Narrow" w:hAnsi="Arial Narrow"/>
          <w:sz w:val="22"/>
          <w:szCs w:val="22"/>
        </w:rPr>
        <w:t xml:space="preserve"> r. poz. </w:t>
      </w:r>
      <w:r w:rsidR="00443347" w:rsidRPr="00C90D60">
        <w:rPr>
          <w:rFonts w:ascii="Arial Narrow" w:hAnsi="Arial Narrow"/>
          <w:sz w:val="22"/>
          <w:szCs w:val="22"/>
        </w:rPr>
        <w:t>1130</w:t>
      </w:r>
      <w:r w:rsidRPr="00C90D60">
        <w:rPr>
          <w:rFonts w:ascii="Arial Narrow" w:hAnsi="Arial Narrow"/>
          <w:sz w:val="22"/>
          <w:szCs w:val="22"/>
        </w:rPr>
        <w:t xml:space="preserve"> ze zm.), </w:t>
      </w:r>
    </w:p>
    <w:p w:rsidR="00EA2E60" w:rsidRPr="007B498F" w:rsidRDefault="0057011C" w:rsidP="00EA6060">
      <w:pPr>
        <w:pStyle w:val="Default"/>
        <w:numPr>
          <w:ilvl w:val="0"/>
          <w:numId w:val="31"/>
        </w:numPr>
        <w:ind w:left="284" w:hanging="284"/>
        <w:jc w:val="both"/>
        <w:rPr>
          <w:rFonts w:ascii="Arial Narrow" w:hAnsi="Arial Narrow"/>
          <w:color w:val="auto"/>
          <w:sz w:val="22"/>
          <w:szCs w:val="22"/>
        </w:rPr>
      </w:pPr>
      <w:r w:rsidRPr="00EA6060">
        <w:rPr>
          <w:rFonts w:ascii="Arial Narrow" w:hAnsi="Arial Narrow"/>
          <w:sz w:val="22"/>
          <w:szCs w:val="22"/>
        </w:rPr>
        <w:t xml:space="preserve">Ustawie z 3 października 2008 r. </w:t>
      </w:r>
      <w:r w:rsidRPr="00EA6060">
        <w:rPr>
          <w:rFonts w:ascii="Arial Narrow" w:hAnsi="Arial Narrow"/>
          <w:bCs/>
          <w:sz w:val="22"/>
          <w:szCs w:val="22"/>
        </w:rPr>
        <w:t xml:space="preserve">o udostępnianiu informacji o środowisku i jego ochronie, udziale społeczeństwa w </w:t>
      </w:r>
      <w:r w:rsidRPr="007B498F">
        <w:rPr>
          <w:rFonts w:ascii="Arial Narrow" w:hAnsi="Arial Narrow"/>
          <w:bCs/>
          <w:color w:val="auto"/>
          <w:sz w:val="22"/>
          <w:szCs w:val="22"/>
        </w:rPr>
        <w:t>ochronie środowiska oraz o ocenach oddziaływania na środowisko</w:t>
      </w:r>
      <w:r w:rsidRPr="007B498F">
        <w:rPr>
          <w:rFonts w:ascii="Arial Narrow" w:hAnsi="Arial Narrow"/>
          <w:color w:val="auto"/>
          <w:sz w:val="22"/>
          <w:szCs w:val="22"/>
        </w:rPr>
        <w:t xml:space="preserve"> (</w:t>
      </w:r>
      <w:r w:rsidRPr="007B498F">
        <w:rPr>
          <w:rFonts w:ascii="Arial Narrow" w:hAnsi="Arial Narrow" w:cs="TimesNewRomanPS-BoldMT"/>
          <w:bCs/>
          <w:color w:val="auto"/>
          <w:sz w:val="22"/>
          <w:szCs w:val="22"/>
        </w:rPr>
        <w:t>Dz. U. z</w:t>
      </w:r>
      <w:r w:rsidRPr="007B498F">
        <w:rPr>
          <w:rFonts w:ascii="Arial Narrow" w:hAnsi="Arial Narrow" w:cs="TimesNewRomanPS-BoldMT"/>
          <w:b/>
          <w:bCs/>
          <w:color w:val="auto"/>
          <w:sz w:val="22"/>
          <w:szCs w:val="22"/>
        </w:rPr>
        <w:t xml:space="preserve"> </w:t>
      </w:r>
      <w:r w:rsidR="00EA6060" w:rsidRPr="007B498F">
        <w:rPr>
          <w:rFonts w:ascii="Arial Narrow" w:hAnsi="Arial Narrow"/>
          <w:color w:val="auto"/>
          <w:sz w:val="22"/>
          <w:szCs w:val="22"/>
        </w:rPr>
        <w:t>2024</w:t>
      </w:r>
      <w:r w:rsidR="00EA6060" w:rsidRPr="007B498F">
        <w:rPr>
          <w:rFonts w:ascii="Arial Narrow" w:hAnsi="Arial Narrow"/>
          <w:color w:val="auto"/>
          <w:spacing w:val="-1"/>
          <w:sz w:val="22"/>
          <w:szCs w:val="22"/>
        </w:rPr>
        <w:t xml:space="preserve"> </w:t>
      </w:r>
      <w:r w:rsidR="00EA6060" w:rsidRPr="007B498F">
        <w:rPr>
          <w:rFonts w:ascii="Arial Narrow" w:hAnsi="Arial Narrow"/>
          <w:color w:val="auto"/>
          <w:sz w:val="22"/>
          <w:szCs w:val="22"/>
        </w:rPr>
        <w:t>poz.</w:t>
      </w:r>
      <w:r w:rsidR="00EA6060" w:rsidRPr="007B498F">
        <w:rPr>
          <w:rFonts w:ascii="Arial Narrow" w:hAnsi="Arial Narrow"/>
          <w:color w:val="auto"/>
          <w:spacing w:val="-3"/>
          <w:sz w:val="22"/>
          <w:szCs w:val="22"/>
        </w:rPr>
        <w:t xml:space="preserve"> </w:t>
      </w:r>
      <w:r w:rsidR="00EA6060" w:rsidRPr="007B498F">
        <w:rPr>
          <w:rFonts w:ascii="Arial Narrow" w:hAnsi="Arial Narrow"/>
          <w:color w:val="auto"/>
          <w:sz w:val="22"/>
          <w:szCs w:val="22"/>
        </w:rPr>
        <w:t>1112 ze zm.</w:t>
      </w:r>
      <w:r w:rsidRPr="007B498F">
        <w:rPr>
          <w:rFonts w:ascii="Arial Narrow" w:hAnsi="Arial Narrow"/>
          <w:color w:val="auto"/>
          <w:sz w:val="22"/>
          <w:szCs w:val="22"/>
        </w:rPr>
        <w:t>).</w:t>
      </w:r>
    </w:p>
    <w:p w:rsidR="00EA2E60" w:rsidRPr="007B498F" w:rsidRDefault="00EA2E60" w:rsidP="00EA6060">
      <w:pPr>
        <w:pStyle w:val="Nagwek2"/>
        <w:numPr>
          <w:ilvl w:val="1"/>
          <w:numId w:val="12"/>
        </w:numPr>
        <w:tabs>
          <w:tab w:val="clear" w:pos="360"/>
          <w:tab w:val="num" w:pos="720"/>
        </w:tabs>
        <w:spacing w:line="240" w:lineRule="auto"/>
        <w:rPr>
          <w:rFonts w:ascii="Arial Narrow" w:hAnsi="Arial Narrow"/>
          <w:sz w:val="22"/>
          <w:szCs w:val="22"/>
        </w:rPr>
      </w:pPr>
      <w:bookmarkStart w:id="17" w:name="_Toc394488524"/>
      <w:bookmarkStart w:id="18" w:name="_Toc485980134"/>
      <w:r w:rsidRPr="007B498F">
        <w:rPr>
          <w:rFonts w:ascii="Arial Narrow" w:hAnsi="Arial Narrow"/>
          <w:sz w:val="22"/>
          <w:szCs w:val="22"/>
        </w:rPr>
        <w:t>Przedmiot, zawartość i metoda sporządzania prognozy</w:t>
      </w:r>
      <w:bookmarkEnd w:id="11"/>
      <w:bookmarkEnd w:id="12"/>
      <w:bookmarkEnd w:id="13"/>
      <w:bookmarkEnd w:id="14"/>
      <w:bookmarkEnd w:id="15"/>
      <w:bookmarkEnd w:id="16"/>
      <w:bookmarkEnd w:id="17"/>
      <w:bookmarkEnd w:id="18"/>
    </w:p>
    <w:p w:rsidR="00EA2E60" w:rsidRPr="007B498F" w:rsidRDefault="00EA2E60" w:rsidP="00EA6060">
      <w:pPr>
        <w:ind w:firstLine="708"/>
        <w:jc w:val="both"/>
        <w:rPr>
          <w:rFonts w:ascii="Arial Narrow" w:hAnsi="Arial Narrow"/>
          <w:sz w:val="22"/>
          <w:szCs w:val="22"/>
        </w:rPr>
      </w:pPr>
      <w:r w:rsidRPr="007B498F">
        <w:rPr>
          <w:rFonts w:ascii="Arial Narrow" w:hAnsi="Arial Narrow"/>
          <w:sz w:val="22"/>
          <w:szCs w:val="22"/>
        </w:rPr>
        <w:t xml:space="preserve">Niniejsze opracowanie stanowi prognozę oddziaływania na środowisko </w:t>
      </w:r>
      <w:r w:rsidR="00030B6A" w:rsidRPr="007B498F">
        <w:rPr>
          <w:rFonts w:ascii="Arial Narrow" w:hAnsi="Arial Narrow"/>
          <w:bCs/>
          <w:sz w:val="22"/>
          <w:szCs w:val="22"/>
        </w:rPr>
        <w:t xml:space="preserve">miejscowego planu zagospodarowania przestrzennego dla obszaru położonego w obrębie </w:t>
      </w:r>
      <w:r w:rsidR="000E3164" w:rsidRPr="007B498F">
        <w:rPr>
          <w:rFonts w:ascii="Arial Narrow" w:hAnsi="Arial Narrow"/>
          <w:bCs/>
          <w:sz w:val="22"/>
          <w:szCs w:val="22"/>
        </w:rPr>
        <w:t>miejscowości</w:t>
      </w:r>
      <w:r w:rsidR="00030B6A" w:rsidRPr="007B498F">
        <w:rPr>
          <w:rFonts w:ascii="Arial Narrow" w:hAnsi="Arial Narrow"/>
          <w:bCs/>
          <w:sz w:val="22"/>
          <w:szCs w:val="22"/>
        </w:rPr>
        <w:t xml:space="preserve"> </w:t>
      </w:r>
      <w:r w:rsidR="00443347" w:rsidRPr="007B498F">
        <w:rPr>
          <w:rFonts w:ascii="Arial Narrow" w:hAnsi="Arial Narrow"/>
          <w:bCs/>
          <w:sz w:val="22"/>
          <w:szCs w:val="22"/>
        </w:rPr>
        <w:t>Ciepłowody</w:t>
      </w:r>
      <w:r w:rsidR="00030B6A" w:rsidRPr="007B498F">
        <w:rPr>
          <w:rFonts w:ascii="Arial Narrow" w:hAnsi="Arial Narrow"/>
          <w:bCs/>
          <w:sz w:val="22"/>
          <w:szCs w:val="22"/>
        </w:rPr>
        <w:t xml:space="preserve"> </w:t>
      </w:r>
      <w:r w:rsidR="00443347" w:rsidRPr="007B498F">
        <w:rPr>
          <w:rFonts w:ascii="Arial Narrow" w:hAnsi="Arial Narrow"/>
          <w:bCs/>
          <w:sz w:val="22"/>
          <w:szCs w:val="22"/>
        </w:rPr>
        <w:t xml:space="preserve">przy </w:t>
      </w:r>
      <w:r w:rsidR="007B498F" w:rsidRPr="007B498F">
        <w:rPr>
          <w:rFonts w:ascii="Arial Narrow" w:hAnsi="Arial Narrow"/>
          <w:bCs/>
          <w:sz w:val="22"/>
          <w:szCs w:val="22"/>
        </w:rPr>
        <w:t>placu Adama Mickiewicza</w:t>
      </w:r>
      <w:r w:rsidR="00766785" w:rsidRPr="007B498F">
        <w:rPr>
          <w:rFonts w:ascii="Arial Narrow" w:hAnsi="Arial Narrow"/>
          <w:sz w:val="22"/>
          <w:szCs w:val="22"/>
        </w:rPr>
        <w:t xml:space="preserve">, polegającego na zmianie </w:t>
      </w:r>
      <w:r w:rsidR="00443347" w:rsidRPr="007B498F">
        <w:rPr>
          <w:rFonts w:ascii="Arial Narrow" w:hAnsi="Arial Narrow"/>
          <w:sz w:val="22"/>
          <w:szCs w:val="22"/>
        </w:rPr>
        <w:t>zapisów w obecnie obowiązującym miejscowym planie zagospodarowania przestrzennego.</w:t>
      </w:r>
    </w:p>
    <w:p w:rsidR="00EA2E60" w:rsidRPr="007B498F" w:rsidRDefault="00EA2E60" w:rsidP="00EA6060">
      <w:pPr>
        <w:tabs>
          <w:tab w:val="center" w:pos="720"/>
          <w:tab w:val="right" w:pos="8222"/>
        </w:tabs>
        <w:jc w:val="both"/>
        <w:rPr>
          <w:rFonts w:ascii="Arial Narrow" w:hAnsi="Arial Narrow" w:cs="Arial"/>
          <w:sz w:val="22"/>
          <w:szCs w:val="22"/>
        </w:rPr>
      </w:pPr>
      <w:r w:rsidRPr="007B498F">
        <w:rPr>
          <w:rFonts w:ascii="Arial Narrow" w:hAnsi="Arial Narrow" w:cs="Arial"/>
          <w:sz w:val="22"/>
          <w:szCs w:val="22"/>
        </w:rPr>
        <w:tab/>
      </w:r>
      <w:r w:rsidR="00E348C7" w:rsidRPr="007B498F">
        <w:rPr>
          <w:rFonts w:ascii="Arial Narrow" w:hAnsi="Arial Narrow" w:cs="Arial"/>
          <w:sz w:val="22"/>
          <w:szCs w:val="22"/>
        </w:rPr>
        <w:tab/>
      </w:r>
      <w:r w:rsidRPr="007B498F">
        <w:rPr>
          <w:rFonts w:ascii="Arial Narrow" w:hAnsi="Arial Narrow" w:cs="Arial"/>
          <w:sz w:val="22"/>
          <w:szCs w:val="22"/>
        </w:rPr>
        <w:t>Prognozę opracowano na podstawie analizy projektu planu, założeń ekofizjograficznych, założeń ochrony środowiska, informacji o projektowanych inwestycjach oraz materiałów archiwalnych dotyczących charakterystyki i stanu środowiska.</w:t>
      </w:r>
    </w:p>
    <w:p w:rsidR="00EA2E60" w:rsidRPr="00821142" w:rsidRDefault="00EA2E60" w:rsidP="00EA6060">
      <w:pPr>
        <w:pStyle w:val="BodyText21"/>
        <w:overflowPunct/>
        <w:autoSpaceDE/>
        <w:autoSpaceDN/>
        <w:adjustRightInd/>
        <w:spacing w:line="240" w:lineRule="auto"/>
        <w:ind w:firstLine="708"/>
        <w:textAlignment w:val="auto"/>
        <w:rPr>
          <w:rFonts w:ascii="Arial Narrow" w:hAnsi="Arial Narrow" w:cs="Arial"/>
          <w:sz w:val="22"/>
          <w:szCs w:val="22"/>
        </w:rPr>
      </w:pPr>
      <w:r w:rsidRPr="00821142">
        <w:rPr>
          <w:rFonts w:ascii="Arial Narrow" w:hAnsi="Arial Narrow" w:cs="Arial"/>
          <w:sz w:val="22"/>
          <w:szCs w:val="22"/>
        </w:rPr>
        <w:t>Prognoza została opracowana w celu określenia oceny skutków ewentualnych oddziaływań na środowisko, jakie mogą nastąpić w wyniku realizacji ustaleń zmiany planu. Uwzględnia ona wszystkie najważniejsze komponenty środowiska naturalnego i ich wzajemne powiązania i warunki życia mieszkańców.</w:t>
      </w:r>
    </w:p>
    <w:p w:rsidR="00EA2E60" w:rsidRPr="00821142" w:rsidRDefault="00EA2E60" w:rsidP="00EA6060">
      <w:pPr>
        <w:ind w:firstLine="708"/>
        <w:jc w:val="both"/>
        <w:rPr>
          <w:rFonts w:ascii="Arial Narrow" w:hAnsi="Arial Narrow" w:cs="Arial"/>
          <w:sz w:val="22"/>
          <w:szCs w:val="22"/>
        </w:rPr>
      </w:pPr>
      <w:r w:rsidRPr="00821142">
        <w:rPr>
          <w:rFonts w:ascii="Arial Narrow" w:hAnsi="Arial Narrow" w:cs="Arial"/>
          <w:sz w:val="22"/>
          <w:szCs w:val="22"/>
        </w:rPr>
        <w:t xml:space="preserve">Prognozę oddziaływania omawianej zmiany planu miejscowego przedstawiono w zakresie, jaki umożliwia obecny stan wiedzy o środowisku oraz przewidywanym zagospodarowaniu terenu. </w:t>
      </w:r>
    </w:p>
    <w:p w:rsidR="00EA2E60" w:rsidRPr="00821142" w:rsidRDefault="00EA2E60" w:rsidP="00EA6060">
      <w:pPr>
        <w:ind w:firstLine="708"/>
        <w:jc w:val="both"/>
        <w:rPr>
          <w:rFonts w:ascii="Arial Narrow" w:hAnsi="Arial Narrow" w:cs="Arial"/>
          <w:sz w:val="22"/>
          <w:szCs w:val="22"/>
        </w:rPr>
      </w:pPr>
      <w:r w:rsidRPr="00821142">
        <w:rPr>
          <w:rFonts w:ascii="Arial Narrow" w:hAnsi="Arial Narrow"/>
          <w:sz w:val="22"/>
          <w:szCs w:val="22"/>
        </w:rPr>
        <w:t xml:space="preserve">Zakres merytoryczny prognozy uwzględnia warunki określone w art. 51 ust. 2 z dnia 3 października 2008 r. </w:t>
      </w:r>
      <w:r w:rsidRPr="00821142">
        <w:rPr>
          <w:rFonts w:ascii="Arial Narrow" w:hAnsi="Arial Narrow"/>
          <w:bCs/>
          <w:sz w:val="22"/>
          <w:szCs w:val="22"/>
        </w:rPr>
        <w:t>o udostępnianiu informacji o środowisku i jego ochronie, udziale społeczeństwa w ochronie środowiska oraz o ocenach oddziaływania na środowisko</w:t>
      </w:r>
      <w:r w:rsidRPr="00821142">
        <w:rPr>
          <w:rFonts w:ascii="Arial Narrow" w:hAnsi="Arial Narrow"/>
          <w:sz w:val="22"/>
          <w:szCs w:val="22"/>
        </w:rPr>
        <w:t xml:space="preserve"> </w:t>
      </w:r>
      <w:r w:rsidRPr="00821142">
        <w:rPr>
          <w:rFonts w:ascii="Arial Narrow" w:hAnsi="Arial Narrow" w:cs="Arial"/>
          <w:sz w:val="22"/>
          <w:szCs w:val="22"/>
        </w:rPr>
        <w:t xml:space="preserve">i zawiera trzy zasadnicze punkty: </w:t>
      </w:r>
    </w:p>
    <w:p w:rsidR="00EA2E60" w:rsidRPr="00821142" w:rsidRDefault="00EA2E60" w:rsidP="00EA6060">
      <w:pPr>
        <w:pStyle w:val="styl1"/>
        <w:numPr>
          <w:ilvl w:val="0"/>
          <w:numId w:val="2"/>
        </w:numPr>
        <w:tabs>
          <w:tab w:val="clear" w:pos="1571"/>
          <w:tab w:val="num" w:pos="374"/>
        </w:tabs>
        <w:ind w:left="374"/>
        <w:rPr>
          <w:rFonts w:cs="Arial"/>
          <w:sz w:val="22"/>
          <w:szCs w:val="22"/>
        </w:rPr>
      </w:pPr>
      <w:r w:rsidRPr="00821142">
        <w:rPr>
          <w:rFonts w:cs="Arial"/>
          <w:sz w:val="22"/>
          <w:szCs w:val="22"/>
        </w:rPr>
        <w:t>pierwszy- ogólna analiza aktualnego stanu środowiska na obszarze objętym zmianą planu, ze szczególnym uwzględnieniem jego wrażliwości i odporności na degradację, wymogów ochrony przyrody i różnorodności biologicznej oraz dotychczasowego sposobu zagospodarowania i użytkowania terenu i jego wpływu na środowisko, a także na jakość życia i zdrowie ludzi,</w:t>
      </w:r>
    </w:p>
    <w:p w:rsidR="00EA2E60" w:rsidRPr="00821142" w:rsidRDefault="00EA2E60" w:rsidP="00EA6060">
      <w:pPr>
        <w:pStyle w:val="styl1"/>
        <w:numPr>
          <w:ilvl w:val="0"/>
          <w:numId w:val="2"/>
        </w:numPr>
        <w:tabs>
          <w:tab w:val="clear" w:pos="1571"/>
          <w:tab w:val="num" w:pos="374"/>
        </w:tabs>
        <w:ind w:left="374"/>
        <w:rPr>
          <w:rFonts w:cs="Arial"/>
          <w:sz w:val="22"/>
          <w:szCs w:val="22"/>
        </w:rPr>
      </w:pPr>
      <w:r w:rsidRPr="00821142">
        <w:rPr>
          <w:rFonts w:cs="Arial"/>
          <w:sz w:val="22"/>
          <w:szCs w:val="22"/>
        </w:rPr>
        <w:t>drugi - omówienie ustaleń zmiany planu, szczególnie tych, które mają wpływ na środowisko,</w:t>
      </w:r>
    </w:p>
    <w:p w:rsidR="00EA2E60" w:rsidRPr="00821142" w:rsidRDefault="00EA2E60" w:rsidP="00EA6060">
      <w:pPr>
        <w:pStyle w:val="styl1"/>
        <w:numPr>
          <w:ilvl w:val="0"/>
          <w:numId w:val="2"/>
        </w:numPr>
        <w:tabs>
          <w:tab w:val="clear" w:pos="1571"/>
          <w:tab w:val="left" w:pos="374"/>
        </w:tabs>
        <w:ind w:left="374"/>
        <w:rPr>
          <w:rFonts w:cs="Arial"/>
          <w:sz w:val="22"/>
          <w:szCs w:val="22"/>
        </w:rPr>
      </w:pPr>
      <w:r w:rsidRPr="00821142">
        <w:rPr>
          <w:rFonts w:cs="Arial"/>
          <w:sz w:val="22"/>
          <w:szCs w:val="22"/>
        </w:rPr>
        <w:t>trzeci</w:t>
      </w:r>
      <w:r w:rsidRPr="00821142">
        <w:rPr>
          <w:rFonts w:cs="Arial"/>
          <w:sz w:val="22"/>
          <w:szCs w:val="22"/>
          <w:vertAlign w:val="superscript"/>
        </w:rPr>
        <w:t xml:space="preserve"> – </w:t>
      </w:r>
      <w:r w:rsidRPr="00821142">
        <w:rPr>
          <w:rFonts w:cs="Arial"/>
          <w:sz w:val="22"/>
          <w:szCs w:val="22"/>
        </w:rPr>
        <w:t xml:space="preserve">właściwa prognoza, którą poprzedza ocena dotychczasowych skutków wpływu zagospodarowania przestrzennego na środowisko oraz przewidywanych oddziaływań realizacji projektu planu na poszczególne elementy środowiska i ich wzajemne powiązania. W tej części zostały również przedstawione propozycje rozwiązań mogących wyeliminować lub ograniczyć negatywne wpływy na środowisko. </w:t>
      </w:r>
    </w:p>
    <w:p w:rsidR="00EA2E60" w:rsidRPr="00821142" w:rsidRDefault="00EA2E60" w:rsidP="00EA6060">
      <w:pPr>
        <w:pStyle w:val="Nagwek2"/>
        <w:numPr>
          <w:ilvl w:val="1"/>
          <w:numId w:val="12"/>
        </w:numPr>
        <w:tabs>
          <w:tab w:val="clear" w:pos="360"/>
          <w:tab w:val="num" w:pos="720"/>
        </w:tabs>
        <w:spacing w:line="240" w:lineRule="auto"/>
        <w:ind w:left="720" w:hanging="720"/>
        <w:rPr>
          <w:rFonts w:ascii="Arial Narrow" w:hAnsi="Arial Narrow"/>
          <w:sz w:val="22"/>
          <w:szCs w:val="22"/>
        </w:rPr>
      </w:pPr>
      <w:bookmarkStart w:id="19" w:name="_Toc394488525"/>
      <w:bookmarkStart w:id="20" w:name="_Toc485980135"/>
      <w:r w:rsidRPr="00821142">
        <w:rPr>
          <w:rFonts w:ascii="Arial Narrow" w:hAnsi="Arial Narrow"/>
          <w:sz w:val="22"/>
          <w:szCs w:val="22"/>
        </w:rPr>
        <w:t>Powiązania z innymi dokumentami</w:t>
      </w:r>
      <w:bookmarkEnd w:id="19"/>
      <w:bookmarkEnd w:id="20"/>
    </w:p>
    <w:p w:rsidR="008A0C61" w:rsidRPr="00EA6060" w:rsidRDefault="008A0C61" w:rsidP="00EA6060">
      <w:pPr>
        <w:tabs>
          <w:tab w:val="center" w:pos="426"/>
          <w:tab w:val="right" w:pos="8222"/>
        </w:tabs>
        <w:rPr>
          <w:rFonts w:ascii="Arial Narrow" w:hAnsi="Arial Narrow"/>
          <w:sz w:val="22"/>
          <w:szCs w:val="22"/>
        </w:rPr>
      </w:pPr>
      <w:r w:rsidRPr="00192767">
        <w:rPr>
          <w:sz w:val="22"/>
          <w:szCs w:val="22"/>
        </w:rPr>
        <w:tab/>
      </w:r>
      <w:r>
        <w:rPr>
          <w:sz w:val="22"/>
          <w:szCs w:val="22"/>
        </w:rPr>
        <w:tab/>
      </w:r>
      <w:r w:rsidRPr="008A0C61">
        <w:rPr>
          <w:rFonts w:ascii="Arial Narrow" w:hAnsi="Arial Narrow"/>
          <w:sz w:val="22"/>
          <w:szCs w:val="22"/>
        </w:rPr>
        <w:t>Przy sporządzaniu planu oraz prognozy oddziaływania na środowisko uwzględniono przepisy prawne zawarte w:</w:t>
      </w:r>
    </w:p>
    <w:p w:rsidR="00EA6060" w:rsidRPr="00EA6060" w:rsidRDefault="00EA6060" w:rsidP="00EA6060">
      <w:pPr>
        <w:pStyle w:val="Akapitzlist"/>
        <w:numPr>
          <w:ilvl w:val="0"/>
          <w:numId w:val="32"/>
        </w:numPr>
        <w:tabs>
          <w:tab w:val="left" w:pos="568"/>
        </w:tabs>
        <w:ind w:right="146" w:hanging="360"/>
        <w:jc w:val="both"/>
      </w:pPr>
      <w:r w:rsidRPr="00EA6060">
        <w:t>Ustawie z dnia 3 października 2008 r. o udostępnianiu informacji o środowisku i jego ochronie, udziale społeczeństwa w ochronie środowiska oraz o ocenach oddziaływania na środowisko (Dz. U. z 202</w:t>
      </w:r>
      <w:r w:rsidR="005F306A">
        <w:t>4</w:t>
      </w:r>
      <w:r w:rsidRPr="00EA6060">
        <w:t xml:space="preserve"> r. poz.</w:t>
      </w:r>
      <w:r w:rsidRPr="00EA6060">
        <w:rPr>
          <w:spacing w:val="-1"/>
        </w:rPr>
        <w:t xml:space="preserve"> </w:t>
      </w:r>
      <w:r w:rsidRPr="00EA6060">
        <w:t>1</w:t>
      </w:r>
      <w:r w:rsidR="005F306A">
        <w:t>112</w:t>
      </w:r>
      <w:r w:rsidRPr="00EA6060">
        <w:t xml:space="preserve"> ze zm.); </w:t>
      </w:r>
      <w:r w:rsidR="002A5E18" w:rsidRPr="00EA6060">
        <w:rPr>
          <w:noProof/>
          <w:spacing w:val="3"/>
          <w:lang w:eastAsia="pl-PL"/>
        </w:rPr>
        <w:drawing>
          <wp:inline distT="0" distB="0" distL="0" distR="0">
            <wp:extent cx="30480" cy="91440"/>
            <wp:effectExtent l="0" t="0" r="0" b="0"/>
            <wp:docPr id="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sidRPr="00EA6060">
        <w:rPr>
          <w:spacing w:val="-8"/>
        </w:rPr>
        <w:t xml:space="preserve"> </w:t>
      </w:r>
      <w:r w:rsidRPr="00EA6060">
        <w:t>Ustawa</w:t>
      </w:r>
      <w:r w:rsidRPr="00EA6060">
        <w:rPr>
          <w:spacing w:val="-2"/>
        </w:rPr>
        <w:t xml:space="preserve"> </w:t>
      </w:r>
      <w:r w:rsidRPr="00EA6060">
        <w:t>z</w:t>
      </w:r>
      <w:r w:rsidRPr="00EA6060">
        <w:rPr>
          <w:spacing w:val="-3"/>
        </w:rPr>
        <w:t xml:space="preserve"> </w:t>
      </w:r>
      <w:r w:rsidRPr="00EA6060">
        <w:t>dnia</w:t>
      </w:r>
      <w:r w:rsidRPr="00EA6060">
        <w:rPr>
          <w:spacing w:val="-1"/>
        </w:rPr>
        <w:t xml:space="preserve"> </w:t>
      </w:r>
      <w:r w:rsidRPr="00EA6060">
        <w:t>27</w:t>
      </w:r>
      <w:r w:rsidRPr="00EA6060">
        <w:rPr>
          <w:spacing w:val="-1"/>
        </w:rPr>
        <w:t xml:space="preserve"> </w:t>
      </w:r>
      <w:r w:rsidRPr="00EA6060">
        <w:t>kwietnia 2001 r. Prawo ochrony</w:t>
      </w:r>
      <w:r w:rsidRPr="00EA6060">
        <w:rPr>
          <w:spacing w:val="-1"/>
        </w:rPr>
        <w:t xml:space="preserve"> </w:t>
      </w:r>
      <w:r w:rsidRPr="00EA6060">
        <w:t>środowiska (Dz. U.</w:t>
      </w:r>
      <w:r w:rsidRPr="00EA6060">
        <w:rPr>
          <w:spacing w:val="-1"/>
        </w:rPr>
        <w:t xml:space="preserve"> </w:t>
      </w:r>
      <w:r w:rsidRPr="00EA6060">
        <w:t>z 2024 r.</w:t>
      </w:r>
      <w:r w:rsidRPr="00EA6060">
        <w:rPr>
          <w:spacing w:val="-3"/>
        </w:rPr>
        <w:t xml:space="preserve"> </w:t>
      </w:r>
      <w:r w:rsidRPr="00EA6060">
        <w:t xml:space="preserve">poz. </w:t>
      </w:r>
      <w:r w:rsidRPr="00EA6060">
        <w:rPr>
          <w:spacing w:val="-4"/>
        </w:rPr>
        <w:t>54).</w:t>
      </w:r>
    </w:p>
    <w:p w:rsidR="00EA6060" w:rsidRPr="00EA6060" w:rsidRDefault="00EA6060" w:rsidP="00EA6060">
      <w:pPr>
        <w:pStyle w:val="Akapitzlist"/>
        <w:numPr>
          <w:ilvl w:val="0"/>
          <w:numId w:val="32"/>
        </w:numPr>
        <w:tabs>
          <w:tab w:val="left" w:pos="567"/>
        </w:tabs>
        <w:ind w:right="146" w:hanging="360"/>
        <w:jc w:val="both"/>
      </w:pPr>
      <w:r w:rsidRPr="00EA6060">
        <w:t>Ustawie</w:t>
      </w:r>
      <w:r w:rsidRPr="00EA6060">
        <w:rPr>
          <w:spacing w:val="-4"/>
        </w:rPr>
        <w:t xml:space="preserve"> </w:t>
      </w:r>
      <w:r w:rsidRPr="00EA6060">
        <w:t>z</w:t>
      </w:r>
      <w:r w:rsidRPr="00EA6060">
        <w:rPr>
          <w:spacing w:val="-1"/>
        </w:rPr>
        <w:t xml:space="preserve"> </w:t>
      </w:r>
      <w:r w:rsidRPr="00EA6060">
        <w:t>dnia</w:t>
      </w:r>
      <w:r w:rsidRPr="00EA6060">
        <w:rPr>
          <w:spacing w:val="-4"/>
        </w:rPr>
        <w:t xml:space="preserve"> </w:t>
      </w:r>
      <w:r w:rsidRPr="00EA6060">
        <w:t>16</w:t>
      </w:r>
      <w:r w:rsidRPr="00EA6060">
        <w:rPr>
          <w:spacing w:val="-3"/>
        </w:rPr>
        <w:t xml:space="preserve"> </w:t>
      </w:r>
      <w:r w:rsidRPr="00EA6060">
        <w:t>kwietnia</w:t>
      </w:r>
      <w:r w:rsidRPr="00EA6060">
        <w:rPr>
          <w:spacing w:val="-3"/>
        </w:rPr>
        <w:t xml:space="preserve"> </w:t>
      </w:r>
      <w:r w:rsidRPr="00EA6060">
        <w:t>2004</w:t>
      </w:r>
      <w:r w:rsidRPr="00EA6060">
        <w:rPr>
          <w:spacing w:val="-2"/>
        </w:rPr>
        <w:t xml:space="preserve"> </w:t>
      </w:r>
      <w:r w:rsidRPr="00EA6060">
        <w:t>r.</w:t>
      </w:r>
      <w:r w:rsidRPr="00EA6060">
        <w:rPr>
          <w:spacing w:val="-3"/>
        </w:rPr>
        <w:t xml:space="preserve"> </w:t>
      </w:r>
      <w:r w:rsidRPr="00EA6060">
        <w:t>o</w:t>
      </w:r>
      <w:r w:rsidRPr="00EA6060">
        <w:rPr>
          <w:spacing w:val="-1"/>
        </w:rPr>
        <w:t xml:space="preserve"> </w:t>
      </w:r>
      <w:r w:rsidRPr="00EA6060">
        <w:t>ochronie</w:t>
      </w:r>
      <w:r w:rsidRPr="00EA6060">
        <w:rPr>
          <w:spacing w:val="-4"/>
        </w:rPr>
        <w:t xml:space="preserve"> </w:t>
      </w:r>
      <w:r w:rsidRPr="00EA6060">
        <w:t>przyrody</w:t>
      </w:r>
      <w:r w:rsidRPr="00EA6060">
        <w:rPr>
          <w:spacing w:val="-1"/>
        </w:rPr>
        <w:t xml:space="preserve"> </w:t>
      </w:r>
      <w:r w:rsidRPr="00EA6060">
        <w:t>(Dz.</w:t>
      </w:r>
      <w:r w:rsidRPr="00EA6060">
        <w:rPr>
          <w:spacing w:val="-3"/>
        </w:rPr>
        <w:t xml:space="preserve"> </w:t>
      </w:r>
      <w:r w:rsidRPr="00EA6060">
        <w:t>U.</w:t>
      </w:r>
      <w:r w:rsidRPr="00EA6060">
        <w:rPr>
          <w:spacing w:val="-2"/>
        </w:rPr>
        <w:t xml:space="preserve"> </w:t>
      </w:r>
      <w:r w:rsidRPr="00EA6060">
        <w:t>z</w:t>
      </w:r>
      <w:r w:rsidRPr="00EA6060">
        <w:rPr>
          <w:spacing w:val="-1"/>
        </w:rPr>
        <w:t xml:space="preserve"> </w:t>
      </w:r>
      <w:r w:rsidRPr="00EA6060">
        <w:t>2023r.,</w:t>
      </w:r>
      <w:r w:rsidRPr="00EA6060">
        <w:rPr>
          <w:spacing w:val="-3"/>
        </w:rPr>
        <w:t xml:space="preserve"> </w:t>
      </w:r>
      <w:r w:rsidRPr="00EA6060">
        <w:t>poz.</w:t>
      </w:r>
      <w:r w:rsidRPr="00EA6060">
        <w:rPr>
          <w:spacing w:val="-4"/>
        </w:rPr>
        <w:t xml:space="preserve"> </w:t>
      </w:r>
      <w:r w:rsidRPr="00EA6060">
        <w:t>1336</w:t>
      </w:r>
      <w:r w:rsidRPr="00EA6060">
        <w:rPr>
          <w:spacing w:val="-3"/>
        </w:rPr>
        <w:t xml:space="preserve"> </w:t>
      </w:r>
      <w:r w:rsidRPr="00EA6060">
        <w:t>ze</w:t>
      </w:r>
      <w:r w:rsidRPr="00EA6060">
        <w:rPr>
          <w:spacing w:val="-1"/>
        </w:rPr>
        <w:t xml:space="preserve"> </w:t>
      </w:r>
      <w:r w:rsidRPr="00EA6060">
        <w:rPr>
          <w:spacing w:val="-2"/>
        </w:rPr>
        <w:t>zm.);</w:t>
      </w:r>
    </w:p>
    <w:p w:rsidR="00EA6060" w:rsidRPr="00EA6060" w:rsidRDefault="00EA6060" w:rsidP="00EA6060">
      <w:pPr>
        <w:pStyle w:val="Akapitzlist"/>
        <w:numPr>
          <w:ilvl w:val="0"/>
          <w:numId w:val="32"/>
        </w:numPr>
        <w:tabs>
          <w:tab w:val="left" w:pos="568"/>
        </w:tabs>
        <w:ind w:right="146" w:hanging="360"/>
        <w:jc w:val="both"/>
      </w:pPr>
      <w:r w:rsidRPr="00EA6060">
        <w:t>Ustawie z dnia</w:t>
      </w:r>
      <w:r w:rsidRPr="00EA6060">
        <w:rPr>
          <w:spacing w:val="-1"/>
        </w:rPr>
        <w:t xml:space="preserve"> </w:t>
      </w:r>
      <w:r w:rsidRPr="00EA6060">
        <w:t>27 marca</w:t>
      </w:r>
      <w:r w:rsidRPr="00EA6060">
        <w:rPr>
          <w:spacing w:val="-1"/>
        </w:rPr>
        <w:t xml:space="preserve"> </w:t>
      </w:r>
      <w:r w:rsidRPr="00EA6060">
        <w:t>2003 r. o planowaniu i</w:t>
      </w:r>
      <w:r w:rsidRPr="00EA6060">
        <w:rPr>
          <w:spacing w:val="-1"/>
        </w:rPr>
        <w:t xml:space="preserve"> </w:t>
      </w:r>
      <w:r w:rsidRPr="00EA6060">
        <w:t>zagospodarowaniu przestrzennym (t.j: Dz. U. z 202</w:t>
      </w:r>
      <w:r w:rsidR="005F306A">
        <w:t>4</w:t>
      </w:r>
      <w:r w:rsidRPr="00EA6060">
        <w:t xml:space="preserve"> r., poz. </w:t>
      </w:r>
      <w:r w:rsidR="005F306A">
        <w:t>1130</w:t>
      </w:r>
      <w:r w:rsidRPr="00EA6060">
        <w:t xml:space="preserve"> ze zm.);</w:t>
      </w:r>
    </w:p>
    <w:p w:rsidR="00EA6060" w:rsidRPr="00EA6060" w:rsidRDefault="00EA6060" w:rsidP="00EA6060">
      <w:pPr>
        <w:pStyle w:val="Akapitzlist"/>
        <w:numPr>
          <w:ilvl w:val="0"/>
          <w:numId w:val="32"/>
        </w:numPr>
        <w:tabs>
          <w:tab w:val="left" w:pos="567"/>
        </w:tabs>
        <w:ind w:right="146" w:hanging="360"/>
        <w:jc w:val="both"/>
      </w:pPr>
      <w:r w:rsidRPr="00EA6060">
        <w:t>Ustawie</w:t>
      </w:r>
      <w:r w:rsidRPr="00EA6060">
        <w:rPr>
          <w:spacing w:val="-2"/>
        </w:rPr>
        <w:t xml:space="preserve"> </w:t>
      </w:r>
      <w:r w:rsidRPr="00EA6060">
        <w:t>z</w:t>
      </w:r>
      <w:r w:rsidRPr="00EA6060">
        <w:rPr>
          <w:spacing w:val="-1"/>
        </w:rPr>
        <w:t xml:space="preserve"> </w:t>
      </w:r>
      <w:r w:rsidRPr="00EA6060">
        <w:t>dnia</w:t>
      </w:r>
      <w:r w:rsidRPr="00EA6060">
        <w:rPr>
          <w:spacing w:val="-4"/>
        </w:rPr>
        <w:t xml:space="preserve"> </w:t>
      </w:r>
      <w:r w:rsidRPr="00EA6060">
        <w:t>17</w:t>
      </w:r>
      <w:r w:rsidRPr="00EA6060">
        <w:rPr>
          <w:spacing w:val="-3"/>
        </w:rPr>
        <w:t xml:space="preserve"> </w:t>
      </w:r>
      <w:r w:rsidRPr="00EA6060">
        <w:t>lipca</w:t>
      </w:r>
      <w:r w:rsidRPr="00EA6060">
        <w:rPr>
          <w:spacing w:val="-4"/>
        </w:rPr>
        <w:t xml:space="preserve"> </w:t>
      </w:r>
      <w:r w:rsidRPr="00EA6060">
        <w:t>2017</w:t>
      </w:r>
      <w:r w:rsidRPr="00EA6060">
        <w:rPr>
          <w:spacing w:val="-1"/>
        </w:rPr>
        <w:t xml:space="preserve"> </w:t>
      </w:r>
      <w:r w:rsidRPr="00EA6060">
        <w:t>r.</w:t>
      </w:r>
      <w:r w:rsidRPr="00EA6060">
        <w:rPr>
          <w:spacing w:val="-2"/>
        </w:rPr>
        <w:t xml:space="preserve"> </w:t>
      </w:r>
      <w:r w:rsidRPr="00EA6060">
        <w:t>Prawo</w:t>
      </w:r>
      <w:r w:rsidRPr="00EA6060">
        <w:rPr>
          <w:spacing w:val="-1"/>
        </w:rPr>
        <w:t xml:space="preserve"> </w:t>
      </w:r>
      <w:r w:rsidRPr="00EA6060">
        <w:t>wodne</w:t>
      </w:r>
      <w:r w:rsidRPr="00EA6060">
        <w:rPr>
          <w:spacing w:val="-1"/>
        </w:rPr>
        <w:t xml:space="preserve"> </w:t>
      </w:r>
      <w:r w:rsidRPr="00EA6060">
        <w:t>(Dz.</w:t>
      </w:r>
      <w:r w:rsidRPr="00EA6060">
        <w:rPr>
          <w:spacing w:val="-2"/>
        </w:rPr>
        <w:t xml:space="preserve"> </w:t>
      </w:r>
      <w:r w:rsidRPr="00EA6060">
        <w:t>U.</w:t>
      </w:r>
      <w:r w:rsidRPr="00EA6060">
        <w:rPr>
          <w:spacing w:val="-3"/>
        </w:rPr>
        <w:t xml:space="preserve"> </w:t>
      </w:r>
      <w:r w:rsidRPr="00EA6060">
        <w:t>2023</w:t>
      </w:r>
      <w:r w:rsidRPr="00EA6060">
        <w:rPr>
          <w:spacing w:val="-2"/>
        </w:rPr>
        <w:t xml:space="preserve"> </w:t>
      </w:r>
      <w:r w:rsidRPr="00EA6060">
        <w:t>r.</w:t>
      </w:r>
      <w:r w:rsidRPr="00EA6060">
        <w:rPr>
          <w:spacing w:val="-3"/>
        </w:rPr>
        <w:t xml:space="preserve"> </w:t>
      </w:r>
      <w:r w:rsidRPr="00EA6060">
        <w:t>poz.</w:t>
      </w:r>
      <w:r w:rsidRPr="00EA6060">
        <w:rPr>
          <w:spacing w:val="-2"/>
        </w:rPr>
        <w:t xml:space="preserve"> </w:t>
      </w:r>
      <w:r w:rsidRPr="00EA6060">
        <w:t>1478</w:t>
      </w:r>
      <w:r w:rsidRPr="00EA6060">
        <w:rPr>
          <w:spacing w:val="-1"/>
        </w:rPr>
        <w:t xml:space="preserve"> </w:t>
      </w:r>
      <w:r w:rsidRPr="00EA6060">
        <w:t>ze</w:t>
      </w:r>
      <w:r w:rsidRPr="00EA6060">
        <w:rPr>
          <w:spacing w:val="-1"/>
        </w:rPr>
        <w:t xml:space="preserve"> </w:t>
      </w:r>
      <w:r w:rsidRPr="00EA6060">
        <w:rPr>
          <w:spacing w:val="-2"/>
        </w:rPr>
        <w:t>zm.);</w:t>
      </w:r>
    </w:p>
    <w:p w:rsidR="00EA6060" w:rsidRPr="00EA6060" w:rsidRDefault="00EA6060" w:rsidP="00EA6060">
      <w:pPr>
        <w:pStyle w:val="Akapitzlist"/>
        <w:numPr>
          <w:ilvl w:val="0"/>
          <w:numId w:val="32"/>
        </w:numPr>
        <w:tabs>
          <w:tab w:val="left" w:pos="568"/>
        </w:tabs>
        <w:ind w:hanging="360"/>
        <w:jc w:val="both"/>
      </w:pPr>
      <w:r w:rsidRPr="00EA6060">
        <w:t>Ustawie</w:t>
      </w:r>
      <w:r w:rsidRPr="00EA6060">
        <w:rPr>
          <w:spacing w:val="-2"/>
        </w:rPr>
        <w:t xml:space="preserve"> </w:t>
      </w:r>
      <w:r w:rsidRPr="00EA6060">
        <w:t>z</w:t>
      </w:r>
      <w:r w:rsidRPr="00EA6060">
        <w:rPr>
          <w:spacing w:val="-1"/>
        </w:rPr>
        <w:t xml:space="preserve"> </w:t>
      </w:r>
      <w:r w:rsidRPr="00EA6060">
        <w:t>dnia</w:t>
      </w:r>
      <w:r w:rsidRPr="00EA6060">
        <w:rPr>
          <w:spacing w:val="-4"/>
        </w:rPr>
        <w:t xml:space="preserve"> </w:t>
      </w:r>
      <w:r w:rsidRPr="00EA6060">
        <w:t>3</w:t>
      </w:r>
      <w:r w:rsidRPr="00EA6060">
        <w:rPr>
          <w:spacing w:val="-3"/>
        </w:rPr>
        <w:t xml:space="preserve"> </w:t>
      </w:r>
      <w:r w:rsidRPr="00EA6060">
        <w:t>lutego</w:t>
      </w:r>
      <w:r w:rsidRPr="00EA6060">
        <w:rPr>
          <w:spacing w:val="-2"/>
        </w:rPr>
        <w:t xml:space="preserve"> </w:t>
      </w:r>
      <w:r w:rsidRPr="00EA6060">
        <w:t>1995</w:t>
      </w:r>
      <w:r w:rsidRPr="00EA6060">
        <w:rPr>
          <w:spacing w:val="-1"/>
        </w:rPr>
        <w:t xml:space="preserve"> </w:t>
      </w:r>
      <w:r w:rsidRPr="00EA6060">
        <w:t>r.</w:t>
      </w:r>
      <w:r w:rsidRPr="00EA6060">
        <w:rPr>
          <w:spacing w:val="-1"/>
        </w:rPr>
        <w:t xml:space="preserve"> </w:t>
      </w:r>
      <w:r w:rsidRPr="00EA6060">
        <w:t>o</w:t>
      </w:r>
      <w:r w:rsidRPr="00EA6060">
        <w:rPr>
          <w:spacing w:val="-2"/>
        </w:rPr>
        <w:t xml:space="preserve"> </w:t>
      </w:r>
      <w:r w:rsidRPr="00EA6060">
        <w:t>ochronie</w:t>
      </w:r>
      <w:r w:rsidRPr="00EA6060">
        <w:rPr>
          <w:spacing w:val="-3"/>
        </w:rPr>
        <w:t xml:space="preserve"> </w:t>
      </w:r>
      <w:r w:rsidRPr="00EA6060">
        <w:t>gruntów</w:t>
      </w:r>
      <w:r w:rsidRPr="00EA6060">
        <w:rPr>
          <w:spacing w:val="-2"/>
        </w:rPr>
        <w:t xml:space="preserve"> </w:t>
      </w:r>
      <w:r w:rsidRPr="00EA6060">
        <w:t>rolnych</w:t>
      </w:r>
      <w:r w:rsidRPr="00EA6060">
        <w:rPr>
          <w:spacing w:val="-1"/>
        </w:rPr>
        <w:t xml:space="preserve"> </w:t>
      </w:r>
      <w:r w:rsidRPr="00EA6060">
        <w:t>i</w:t>
      </w:r>
      <w:r w:rsidRPr="00EA6060">
        <w:rPr>
          <w:spacing w:val="-2"/>
        </w:rPr>
        <w:t xml:space="preserve"> </w:t>
      </w:r>
      <w:r w:rsidRPr="00EA6060">
        <w:t>leśnych</w:t>
      </w:r>
      <w:r w:rsidRPr="00EA6060">
        <w:rPr>
          <w:spacing w:val="-3"/>
        </w:rPr>
        <w:t xml:space="preserve"> </w:t>
      </w:r>
      <w:r w:rsidRPr="00EA6060">
        <w:t>(Dz.</w:t>
      </w:r>
      <w:r w:rsidRPr="00EA6060">
        <w:rPr>
          <w:spacing w:val="-3"/>
        </w:rPr>
        <w:t xml:space="preserve"> </w:t>
      </w:r>
      <w:r w:rsidRPr="00EA6060">
        <w:t>U.</w:t>
      </w:r>
      <w:r w:rsidRPr="00EA6060">
        <w:rPr>
          <w:spacing w:val="-4"/>
        </w:rPr>
        <w:t xml:space="preserve"> </w:t>
      </w:r>
      <w:r w:rsidRPr="00EA6060">
        <w:t>z</w:t>
      </w:r>
      <w:r w:rsidRPr="00EA6060">
        <w:rPr>
          <w:spacing w:val="-1"/>
        </w:rPr>
        <w:t xml:space="preserve"> </w:t>
      </w:r>
      <w:r w:rsidRPr="00EA6060">
        <w:t>2024</w:t>
      </w:r>
      <w:r w:rsidRPr="00EA6060">
        <w:rPr>
          <w:spacing w:val="-2"/>
        </w:rPr>
        <w:t xml:space="preserve"> </w:t>
      </w:r>
      <w:r w:rsidRPr="00EA6060">
        <w:t>r.</w:t>
      </w:r>
      <w:r w:rsidRPr="00EA6060">
        <w:rPr>
          <w:spacing w:val="-1"/>
        </w:rPr>
        <w:t xml:space="preserve"> </w:t>
      </w:r>
      <w:r w:rsidRPr="00EA6060">
        <w:t>poz.</w:t>
      </w:r>
      <w:r w:rsidRPr="00EA6060">
        <w:rPr>
          <w:spacing w:val="-5"/>
        </w:rPr>
        <w:t xml:space="preserve"> </w:t>
      </w:r>
      <w:r w:rsidRPr="00EA6060">
        <w:rPr>
          <w:spacing w:val="-4"/>
        </w:rPr>
        <w:t>82);</w:t>
      </w:r>
    </w:p>
    <w:p w:rsidR="00EA6060" w:rsidRPr="00EA6060" w:rsidRDefault="00EA6060" w:rsidP="00EA6060">
      <w:pPr>
        <w:pStyle w:val="Akapitzlist"/>
        <w:numPr>
          <w:ilvl w:val="0"/>
          <w:numId w:val="32"/>
        </w:numPr>
        <w:tabs>
          <w:tab w:val="left" w:pos="568"/>
        </w:tabs>
        <w:ind w:hanging="360"/>
        <w:jc w:val="both"/>
      </w:pPr>
      <w:r w:rsidRPr="00EA6060">
        <w:t>Ustawie</w:t>
      </w:r>
      <w:r w:rsidRPr="00EA6060">
        <w:rPr>
          <w:spacing w:val="-4"/>
        </w:rPr>
        <w:t xml:space="preserve"> </w:t>
      </w:r>
      <w:r w:rsidRPr="00EA6060">
        <w:t>z</w:t>
      </w:r>
      <w:r w:rsidRPr="00EA6060">
        <w:rPr>
          <w:spacing w:val="-1"/>
        </w:rPr>
        <w:t xml:space="preserve"> </w:t>
      </w:r>
      <w:r w:rsidRPr="00EA6060">
        <w:t>dnia</w:t>
      </w:r>
      <w:r w:rsidRPr="00EA6060">
        <w:rPr>
          <w:spacing w:val="-4"/>
        </w:rPr>
        <w:t xml:space="preserve"> </w:t>
      </w:r>
      <w:r w:rsidRPr="00EA6060">
        <w:t>28</w:t>
      </w:r>
      <w:r w:rsidRPr="00EA6060">
        <w:rPr>
          <w:spacing w:val="-3"/>
        </w:rPr>
        <w:t xml:space="preserve"> </w:t>
      </w:r>
      <w:r w:rsidRPr="00EA6060">
        <w:t>września</w:t>
      </w:r>
      <w:r w:rsidRPr="00EA6060">
        <w:rPr>
          <w:spacing w:val="-1"/>
        </w:rPr>
        <w:t xml:space="preserve"> </w:t>
      </w:r>
      <w:r w:rsidRPr="00EA6060">
        <w:t>1991</w:t>
      </w:r>
      <w:r w:rsidRPr="00EA6060">
        <w:rPr>
          <w:spacing w:val="-2"/>
        </w:rPr>
        <w:t xml:space="preserve"> </w:t>
      </w:r>
      <w:r w:rsidRPr="00EA6060">
        <w:t>r.</w:t>
      </w:r>
      <w:r w:rsidRPr="00EA6060">
        <w:rPr>
          <w:spacing w:val="-1"/>
        </w:rPr>
        <w:t xml:space="preserve"> </w:t>
      </w:r>
      <w:r w:rsidRPr="00EA6060">
        <w:t>o</w:t>
      </w:r>
      <w:r w:rsidRPr="00EA6060">
        <w:rPr>
          <w:spacing w:val="-2"/>
        </w:rPr>
        <w:t xml:space="preserve"> </w:t>
      </w:r>
      <w:r w:rsidRPr="00EA6060">
        <w:t>lasach</w:t>
      </w:r>
      <w:r w:rsidRPr="00EA6060">
        <w:rPr>
          <w:spacing w:val="-1"/>
        </w:rPr>
        <w:t xml:space="preserve"> </w:t>
      </w:r>
      <w:r w:rsidRPr="00EA6060">
        <w:t>(Dz.</w:t>
      </w:r>
      <w:r w:rsidRPr="00EA6060">
        <w:rPr>
          <w:spacing w:val="-2"/>
        </w:rPr>
        <w:t xml:space="preserve"> </w:t>
      </w:r>
      <w:r w:rsidRPr="00EA6060">
        <w:t>U.</w:t>
      </w:r>
      <w:r w:rsidRPr="00EA6060">
        <w:rPr>
          <w:spacing w:val="-1"/>
        </w:rPr>
        <w:t xml:space="preserve"> </w:t>
      </w:r>
      <w:r w:rsidRPr="00EA6060">
        <w:t>z</w:t>
      </w:r>
      <w:r w:rsidRPr="00EA6060">
        <w:rPr>
          <w:spacing w:val="-1"/>
        </w:rPr>
        <w:t xml:space="preserve"> </w:t>
      </w:r>
      <w:r w:rsidRPr="00EA6060">
        <w:t>2024</w:t>
      </w:r>
      <w:r w:rsidRPr="00EA6060">
        <w:rPr>
          <w:spacing w:val="-2"/>
        </w:rPr>
        <w:t xml:space="preserve"> </w:t>
      </w:r>
      <w:r w:rsidRPr="00EA6060">
        <w:t>r.</w:t>
      </w:r>
      <w:r w:rsidRPr="00EA6060">
        <w:rPr>
          <w:spacing w:val="-5"/>
        </w:rPr>
        <w:t xml:space="preserve"> </w:t>
      </w:r>
      <w:r w:rsidRPr="00EA6060">
        <w:t>poz.</w:t>
      </w:r>
      <w:r w:rsidRPr="00EA6060">
        <w:rPr>
          <w:spacing w:val="-3"/>
        </w:rPr>
        <w:t xml:space="preserve"> </w:t>
      </w:r>
      <w:r w:rsidRPr="00EA6060">
        <w:rPr>
          <w:spacing w:val="-2"/>
        </w:rPr>
        <w:t>530);</w:t>
      </w:r>
    </w:p>
    <w:p w:rsidR="00EA6060" w:rsidRPr="00EA6060" w:rsidRDefault="00EA6060" w:rsidP="00EA6060">
      <w:pPr>
        <w:pStyle w:val="Akapitzlist"/>
        <w:numPr>
          <w:ilvl w:val="0"/>
          <w:numId w:val="32"/>
        </w:numPr>
        <w:tabs>
          <w:tab w:val="left" w:pos="568"/>
        </w:tabs>
        <w:ind w:hanging="360"/>
        <w:jc w:val="both"/>
      </w:pPr>
      <w:r w:rsidRPr="00EA6060">
        <w:t>Ustawie</w:t>
      </w:r>
      <w:r w:rsidRPr="00EA6060">
        <w:rPr>
          <w:spacing w:val="-2"/>
        </w:rPr>
        <w:t xml:space="preserve"> </w:t>
      </w:r>
      <w:r w:rsidRPr="00EA6060">
        <w:t>z</w:t>
      </w:r>
      <w:r w:rsidRPr="00EA6060">
        <w:rPr>
          <w:spacing w:val="-1"/>
        </w:rPr>
        <w:t xml:space="preserve"> </w:t>
      </w:r>
      <w:r w:rsidRPr="00EA6060">
        <w:t>dnia</w:t>
      </w:r>
      <w:r w:rsidRPr="00EA6060">
        <w:rPr>
          <w:spacing w:val="-4"/>
        </w:rPr>
        <w:t xml:space="preserve"> </w:t>
      </w:r>
      <w:r w:rsidRPr="00EA6060">
        <w:t>9</w:t>
      </w:r>
      <w:r w:rsidRPr="00EA6060">
        <w:rPr>
          <w:spacing w:val="-3"/>
        </w:rPr>
        <w:t xml:space="preserve"> </w:t>
      </w:r>
      <w:r w:rsidRPr="00EA6060">
        <w:t>czerwca</w:t>
      </w:r>
      <w:r w:rsidRPr="00EA6060">
        <w:rPr>
          <w:spacing w:val="-3"/>
        </w:rPr>
        <w:t xml:space="preserve"> </w:t>
      </w:r>
      <w:r w:rsidRPr="00EA6060">
        <w:t>2011</w:t>
      </w:r>
      <w:r w:rsidRPr="00EA6060">
        <w:rPr>
          <w:spacing w:val="-2"/>
        </w:rPr>
        <w:t xml:space="preserve"> </w:t>
      </w:r>
      <w:r w:rsidRPr="00EA6060">
        <w:t>r.</w:t>
      </w:r>
      <w:r w:rsidRPr="00EA6060">
        <w:rPr>
          <w:spacing w:val="-3"/>
        </w:rPr>
        <w:t xml:space="preserve"> </w:t>
      </w:r>
      <w:r w:rsidRPr="00EA6060">
        <w:t>Prawo</w:t>
      </w:r>
      <w:r w:rsidRPr="00EA6060">
        <w:rPr>
          <w:spacing w:val="-3"/>
        </w:rPr>
        <w:t xml:space="preserve"> </w:t>
      </w:r>
      <w:r w:rsidRPr="00EA6060">
        <w:t>geologiczne</w:t>
      </w:r>
      <w:r w:rsidRPr="00EA6060">
        <w:rPr>
          <w:spacing w:val="-4"/>
        </w:rPr>
        <w:t xml:space="preserve"> </w:t>
      </w:r>
      <w:r w:rsidRPr="00EA6060">
        <w:t>i</w:t>
      </w:r>
      <w:r w:rsidRPr="00EA6060">
        <w:rPr>
          <w:spacing w:val="-1"/>
        </w:rPr>
        <w:t xml:space="preserve"> </w:t>
      </w:r>
      <w:r w:rsidRPr="00EA6060">
        <w:t>górnicze</w:t>
      </w:r>
      <w:r w:rsidRPr="00EA6060">
        <w:rPr>
          <w:spacing w:val="-1"/>
        </w:rPr>
        <w:t xml:space="preserve"> </w:t>
      </w:r>
      <w:r w:rsidRPr="00EA6060">
        <w:t>(Dz.</w:t>
      </w:r>
      <w:r w:rsidRPr="00EA6060">
        <w:rPr>
          <w:spacing w:val="-2"/>
        </w:rPr>
        <w:t xml:space="preserve"> </w:t>
      </w:r>
      <w:r w:rsidRPr="00EA6060">
        <w:t>U.</w:t>
      </w:r>
      <w:r w:rsidRPr="00EA6060">
        <w:rPr>
          <w:spacing w:val="-3"/>
        </w:rPr>
        <w:t xml:space="preserve"> </w:t>
      </w:r>
      <w:r w:rsidRPr="00EA6060">
        <w:t>z</w:t>
      </w:r>
      <w:r w:rsidRPr="00EA6060">
        <w:rPr>
          <w:spacing w:val="-1"/>
        </w:rPr>
        <w:t xml:space="preserve"> </w:t>
      </w:r>
      <w:r w:rsidRPr="00EA6060">
        <w:t>2023</w:t>
      </w:r>
      <w:r w:rsidRPr="00EA6060">
        <w:rPr>
          <w:spacing w:val="-2"/>
        </w:rPr>
        <w:t xml:space="preserve"> </w:t>
      </w:r>
      <w:r w:rsidRPr="00EA6060">
        <w:t>r.</w:t>
      </w:r>
      <w:r w:rsidRPr="00EA6060">
        <w:rPr>
          <w:spacing w:val="-1"/>
        </w:rPr>
        <w:t xml:space="preserve"> </w:t>
      </w:r>
      <w:r w:rsidRPr="00EA6060">
        <w:t>poz.</w:t>
      </w:r>
      <w:r w:rsidRPr="00EA6060">
        <w:rPr>
          <w:spacing w:val="-2"/>
        </w:rPr>
        <w:t xml:space="preserve"> </w:t>
      </w:r>
      <w:r w:rsidRPr="00EA6060">
        <w:t>633</w:t>
      </w:r>
      <w:r w:rsidRPr="00EA6060">
        <w:rPr>
          <w:spacing w:val="-7"/>
        </w:rPr>
        <w:t xml:space="preserve"> </w:t>
      </w:r>
      <w:r w:rsidRPr="00EA6060">
        <w:t>z</w:t>
      </w:r>
      <w:r w:rsidRPr="00EA6060">
        <w:rPr>
          <w:spacing w:val="-1"/>
        </w:rPr>
        <w:t xml:space="preserve"> </w:t>
      </w:r>
      <w:r w:rsidRPr="00EA6060">
        <w:t>późn.</w:t>
      </w:r>
      <w:r w:rsidRPr="00EA6060">
        <w:rPr>
          <w:spacing w:val="-1"/>
        </w:rPr>
        <w:t xml:space="preserve"> </w:t>
      </w:r>
      <w:r w:rsidRPr="00EA6060">
        <w:rPr>
          <w:spacing w:val="-2"/>
        </w:rPr>
        <w:t>zm.);</w:t>
      </w:r>
    </w:p>
    <w:p w:rsidR="00EA6060" w:rsidRPr="00EA6060" w:rsidRDefault="00EA6060" w:rsidP="00EA6060">
      <w:pPr>
        <w:pStyle w:val="Akapitzlist"/>
        <w:numPr>
          <w:ilvl w:val="0"/>
          <w:numId w:val="32"/>
        </w:numPr>
        <w:tabs>
          <w:tab w:val="left" w:pos="568"/>
        </w:tabs>
        <w:ind w:hanging="360"/>
        <w:jc w:val="both"/>
      </w:pPr>
      <w:r w:rsidRPr="00EA6060">
        <w:t>Ustawie</w:t>
      </w:r>
      <w:r w:rsidRPr="00EA6060">
        <w:rPr>
          <w:spacing w:val="-1"/>
        </w:rPr>
        <w:t xml:space="preserve"> </w:t>
      </w:r>
      <w:r w:rsidRPr="00EA6060">
        <w:t>z</w:t>
      </w:r>
      <w:r w:rsidRPr="00EA6060">
        <w:rPr>
          <w:spacing w:val="-1"/>
        </w:rPr>
        <w:t xml:space="preserve"> </w:t>
      </w:r>
      <w:r w:rsidRPr="00EA6060">
        <w:t>dnia</w:t>
      </w:r>
      <w:r w:rsidRPr="00EA6060">
        <w:rPr>
          <w:spacing w:val="-3"/>
        </w:rPr>
        <w:t xml:space="preserve"> </w:t>
      </w:r>
      <w:r w:rsidRPr="00EA6060">
        <w:t>14</w:t>
      </w:r>
      <w:r w:rsidRPr="00EA6060">
        <w:rPr>
          <w:spacing w:val="-3"/>
        </w:rPr>
        <w:t xml:space="preserve"> </w:t>
      </w:r>
      <w:r w:rsidRPr="00EA6060">
        <w:t>grudnia</w:t>
      </w:r>
      <w:r w:rsidRPr="00EA6060">
        <w:rPr>
          <w:spacing w:val="-1"/>
        </w:rPr>
        <w:t xml:space="preserve"> </w:t>
      </w:r>
      <w:r w:rsidRPr="00EA6060">
        <w:t>2012</w:t>
      </w:r>
      <w:r w:rsidRPr="00EA6060">
        <w:rPr>
          <w:spacing w:val="-1"/>
        </w:rPr>
        <w:t xml:space="preserve"> </w:t>
      </w:r>
      <w:r w:rsidRPr="00EA6060">
        <w:t>r.</w:t>
      </w:r>
      <w:r w:rsidRPr="00EA6060">
        <w:rPr>
          <w:spacing w:val="-1"/>
        </w:rPr>
        <w:t xml:space="preserve"> </w:t>
      </w:r>
      <w:r w:rsidRPr="00EA6060">
        <w:t>o</w:t>
      </w:r>
      <w:r w:rsidRPr="00EA6060">
        <w:rPr>
          <w:spacing w:val="-3"/>
        </w:rPr>
        <w:t xml:space="preserve"> </w:t>
      </w:r>
      <w:r w:rsidRPr="00EA6060">
        <w:t>odpadach</w:t>
      </w:r>
      <w:r w:rsidRPr="00EA6060">
        <w:rPr>
          <w:spacing w:val="-5"/>
        </w:rPr>
        <w:t xml:space="preserve"> </w:t>
      </w:r>
      <w:r w:rsidRPr="00EA6060">
        <w:t>(Dz.</w:t>
      </w:r>
      <w:r w:rsidRPr="00EA6060">
        <w:rPr>
          <w:spacing w:val="-1"/>
        </w:rPr>
        <w:t xml:space="preserve"> </w:t>
      </w:r>
      <w:r w:rsidRPr="00EA6060">
        <w:t>U.</w:t>
      </w:r>
      <w:r w:rsidRPr="00EA6060">
        <w:rPr>
          <w:spacing w:val="-3"/>
        </w:rPr>
        <w:t xml:space="preserve"> </w:t>
      </w:r>
      <w:r w:rsidRPr="00EA6060">
        <w:t>z</w:t>
      </w:r>
      <w:r w:rsidRPr="00EA6060">
        <w:rPr>
          <w:spacing w:val="-3"/>
        </w:rPr>
        <w:t xml:space="preserve"> </w:t>
      </w:r>
      <w:r w:rsidRPr="00EA6060">
        <w:t>2023</w:t>
      </w:r>
      <w:r w:rsidRPr="00EA6060">
        <w:rPr>
          <w:spacing w:val="-1"/>
        </w:rPr>
        <w:t xml:space="preserve"> </w:t>
      </w:r>
      <w:r w:rsidRPr="00EA6060">
        <w:t>r.</w:t>
      </w:r>
      <w:r w:rsidRPr="00EA6060">
        <w:rPr>
          <w:spacing w:val="-1"/>
        </w:rPr>
        <w:t xml:space="preserve"> </w:t>
      </w:r>
      <w:r w:rsidRPr="00EA6060">
        <w:t>poz.</w:t>
      </w:r>
      <w:r w:rsidRPr="00EA6060">
        <w:rPr>
          <w:spacing w:val="-3"/>
        </w:rPr>
        <w:t xml:space="preserve"> </w:t>
      </w:r>
      <w:r w:rsidRPr="00EA6060">
        <w:t>1587</w:t>
      </w:r>
      <w:r w:rsidRPr="00EA6060">
        <w:rPr>
          <w:spacing w:val="-3"/>
        </w:rPr>
        <w:t xml:space="preserve"> </w:t>
      </w:r>
      <w:r w:rsidRPr="00EA6060">
        <w:t>z</w:t>
      </w:r>
      <w:r w:rsidRPr="00EA6060">
        <w:rPr>
          <w:spacing w:val="-1"/>
        </w:rPr>
        <w:t xml:space="preserve"> </w:t>
      </w:r>
      <w:r w:rsidRPr="00EA6060">
        <w:t xml:space="preserve">późn. </w:t>
      </w:r>
      <w:r w:rsidRPr="00EA6060">
        <w:rPr>
          <w:spacing w:val="-2"/>
        </w:rPr>
        <w:t>zm.);</w:t>
      </w:r>
    </w:p>
    <w:p w:rsidR="00EA6060" w:rsidRPr="00EA6060" w:rsidRDefault="00EA6060" w:rsidP="00EA6060">
      <w:pPr>
        <w:pStyle w:val="Akapitzlist"/>
        <w:numPr>
          <w:ilvl w:val="0"/>
          <w:numId w:val="32"/>
        </w:numPr>
        <w:tabs>
          <w:tab w:val="left" w:pos="568"/>
        </w:tabs>
        <w:ind w:right="465" w:hanging="360"/>
        <w:jc w:val="both"/>
      </w:pPr>
      <w:r w:rsidRPr="00EA6060">
        <w:t xml:space="preserve">Rozporządzeniu Ministra Środowiska z dnia 14 czerwca 2007 r. w sprawie dopuszczalnych poziomów </w:t>
      </w:r>
      <w:r w:rsidRPr="00EA6060">
        <w:lastRenderedPageBreak/>
        <w:t>hałasu</w:t>
      </w:r>
      <w:r w:rsidRPr="00EA6060">
        <w:rPr>
          <w:spacing w:val="40"/>
        </w:rPr>
        <w:t xml:space="preserve"> </w:t>
      </w:r>
      <w:r w:rsidRPr="00EA6060">
        <w:t>w środowisku (Dz. U. z 2014 r., poz. 112);</w:t>
      </w:r>
    </w:p>
    <w:p w:rsidR="00EA6060" w:rsidRPr="00EA6060" w:rsidRDefault="00EA6060" w:rsidP="00EA6060">
      <w:pPr>
        <w:pStyle w:val="Akapitzlist"/>
        <w:numPr>
          <w:ilvl w:val="0"/>
          <w:numId w:val="32"/>
        </w:numPr>
        <w:tabs>
          <w:tab w:val="left" w:pos="568"/>
        </w:tabs>
        <w:spacing w:before="1"/>
        <w:ind w:right="466" w:hanging="360"/>
        <w:jc w:val="both"/>
      </w:pPr>
      <w:r w:rsidRPr="00EA6060">
        <w:t>Rozporządzeniu</w:t>
      </w:r>
      <w:r w:rsidRPr="00EA6060">
        <w:rPr>
          <w:spacing w:val="-10"/>
        </w:rPr>
        <w:t xml:space="preserve"> </w:t>
      </w:r>
      <w:r w:rsidRPr="00EA6060">
        <w:t>Rady</w:t>
      </w:r>
      <w:r w:rsidRPr="00EA6060">
        <w:rPr>
          <w:spacing w:val="-8"/>
        </w:rPr>
        <w:t xml:space="preserve"> </w:t>
      </w:r>
      <w:r w:rsidRPr="00EA6060">
        <w:t>Ministrów</w:t>
      </w:r>
      <w:r w:rsidRPr="00EA6060">
        <w:rPr>
          <w:spacing w:val="-11"/>
        </w:rPr>
        <w:t xml:space="preserve"> </w:t>
      </w:r>
      <w:r w:rsidRPr="00EA6060">
        <w:t>z</w:t>
      </w:r>
      <w:r w:rsidRPr="00EA6060">
        <w:rPr>
          <w:spacing w:val="-9"/>
        </w:rPr>
        <w:t xml:space="preserve"> </w:t>
      </w:r>
      <w:r w:rsidRPr="00EA6060">
        <w:t>dnia</w:t>
      </w:r>
      <w:r w:rsidRPr="00EA6060">
        <w:rPr>
          <w:spacing w:val="-10"/>
        </w:rPr>
        <w:t xml:space="preserve"> </w:t>
      </w:r>
      <w:r w:rsidRPr="00EA6060">
        <w:t>10</w:t>
      </w:r>
      <w:r w:rsidRPr="00EA6060">
        <w:rPr>
          <w:spacing w:val="-12"/>
        </w:rPr>
        <w:t xml:space="preserve"> </w:t>
      </w:r>
      <w:r w:rsidRPr="00EA6060">
        <w:t>września</w:t>
      </w:r>
      <w:r w:rsidRPr="00EA6060">
        <w:rPr>
          <w:spacing w:val="-13"/>
        </w:rPr>
        <w:t xml:space="preserve"> </w:t>
      </w:r>
      <w:r w:rsidRPr="00EA6060">
        <w:t>2019r.</w:t>
      </w:r>
      <w:r w:rsidRPr="00EA6060">
        <w:rPr>
          <w:spacing w:val="-12"/>
        </w:rPr>
        <w:t xml:space="preserve"> </w:t>
      </w:r>
      <w:r w:rsidRPr="00EA6060">
        <w:t>w</w:t>
      </w:r>
      <w:r w:rsidRPr="00EA6060">
        <w:rPr>
          <w:spacing w:val="-13"/>
        </w:rPr>
        <w:t xml:space="preserve"> </w:t>
      </w:r>
      <w:r w:rsidRPr="00EA6060">
        <w:t>sprawie</w:t>
      </w:r>
      <w:r w:rsidRPr="00EA6060">
        <w:rPr>
          <w:spacing w:val="-11"/>
        </w:rPr>
        <w:t xml:space="preserve"> </w:t>
      </w:r>
      <w:r w:rsidRPr="00EA6060">
        <w:t>przedsięwzięć</w:t>
      </w:r>
      <w:r w:rsidRPr="00EA6060">
        <w:rPr>
          <w:spacing w:val="-11"/>
        </w:rPr>
        <w:t xml:space="preserve"> </w:t>
      </w:r>
      <w:r w:rsidRPr="00EA6060">
        <w:t>mogących</w:t>
      </w:r>
      <w:r w:rsidRPr="00EA6060">
        <w:rPr>
          <w:spacing w:val="-12"/>
        </w:rPr>
        <w:t xml:space="preserve"> </w:t>
      </w:r>
      <w:r w:rsidRPr="00EA6060">
        <w:t>znacząco oddziaływać na środowisko (Dz. U. z 2019r., poz.1839);</w:t>
      </w:r>
    </w:p>
    <w:p w:rsidR="00EA6060" w:rsidRPr="00EA6060" w:rsidRDefault="00EA6060" w:rsidP="00EA6060">
      <w:pPr>
        <w:pStyle w:val="Akapitzlist"/>
        <w:numPr>
          <w:ilvl w:val="0"/>
          <w:numId w:val="32"/>
        </w:numPr>
        <w:tabs>
          <w:tab w:val="left" w:pos="568"/>
        </w:tabs>
        <w:ind w:right="465" w:hanging="360"/>
        <w:jc w:val="both"/>
      </w:pPr>
      <w:r w:rsidRPr="00EA6060">
        <w:t>Rozporządzeniu Ministra Środowiska z dnia 16 grudnia 2016 r. w sprawie ochrony gatunkowej zwierząt (Dz. U. z 2022 r., poz. 2380);</w:t>
      </w:r>
    </w:p>
    <w:p w:rsidR="00EA6060" w:rsidRPr="00EA6060" w:rsidRDefault="00EA6060" w:rsidP="00EA6060">
      <w:pPr>
        <w:pStyle w:val="Akapitzlist"/>
        <w:numPr>
          <w:ilvl w:val="0"/>
          <w:numId w:val="32"/>
        </w:numPr>
        <w:tabs>
          <w:tab w:val="left" w:pos="568"/>
        </w:tabs>
        <w:spacing w:before="1"/>
        <w:ind w:right="465" w:hanging="360"/>
        <w:jc w:val="both"/>
      </w:pPr>
      <w:r w:rsidRPr="00EA6060">
        <w:t>Rozporządzeniu</w:t>
      </w:r>
      <w:r w:rsidRPr="00EA6060">
        <w:rPr>
          <w:spacing w:val="-4"/>
        </w:rPr>
        <w:t xml:space="preserve"> </w:t>
      </w:r>
      <w:r w:rsidRPr="00EA6060">
        <w:t>Ministra</w:t>
      </w:r>
      <w:r w:rsidRPr="00EA6060">
        <w:rPr>
          <w:spacing w:val="-2"/>
        </w:rPr>
        <w:t xml:space="preserve"> </w:t>
      </w:r>
      <w:r w:rsidRPr="00EA6060">
        <w:t>Środowiska</w:t>
      </w:r>
      <w:r w:rsidRPr="00EA6060">
        <w:rPr>
          <w:spacing w:val="-5"/>
        </w:rPr>
        <w:t xml:space="preserve"> </w:t>
      </w:r>
      <w:r w:rsidRPr="00EA6060">
        <w:t>z</w:t>
      </w:r>
      <w:r w:rsidRPr="00EA6060">
        <w:rPr>
          <w:spacing w:val="-2"/>
        </w:rPr>
        <w:t xml:space="preserve"> </w:t>
      </w:r>
      <w:r w:rsidRPr="00EA6060">
        <w:t>dnia</w:t>
      </w:r>
      <w:r w:rsidRPr="00EA6060">
        <w:rPr>
          <w:spacing w:val="-2"/>
        </w:rPr>
        <w:t xml:space="preserve"> </w:t>
      </w:r>
      <w:r w:rsidRPr="00EA6060">
        <w:t>9</w:t>
      </w:r>
      <w:r w:rsidRPr="00EA6060">
        <w:rPr>
          <w:spacing w:val="-2"/>
        </w:rPr>
        <w:t xml:space="preserve"> </w:t>
      </w:r>
      <w:r w:rsidRPr="00EA6060">
        <w:t>października</w:t>
      </w:r>
      <w:r w:rsidRPr="00EA6060">
        <w:rPr>
          <w:spacing w:val="-2"/>
        </w:rPr>
        <w:t xml:space="preserve"> </w:t>
      </w:r>
      <w:r w:rsidRPr="00EA6060">
        <w:t>2014</w:t>
      </w:r>
      <w:r w:rsidRPr="00EA6060">
        <w:rPr>
          <w:spacing w:val="-2"/>
        </w:rPr>
        <w:t xml:space="preserve"> </w:t>
      </w:r>
      <w:r w:rsidRPr="00EA6060">
        <w:t>r.</w:t>
      </w:r>
      <w:r w:rsidRPr="00EA6060">
        <w:rPr>
          <w:spacing w:val="-4"/>
        </w:rPr>
        <w:t xml:space="preserve"> </w:t>
      </w:r>
      <w:r w:rsidRPr="00EA6060">
        <w:t>w</w:t>
      </w:r>
      <w:r w:rsidRPr="00EA6060">
        <w:rPr>
          <w:spacing w:val="-2"/>
        </w:rPr>
        <w:t xml:space="preserve"> </w:t>
      </w:r>
      <w:r w:rsidRPr="00EA6060">
        <w:t>sprawie</w:t>
      </w:r>
      <w:r w:rsidRPr="00EA6060">
        <w:rPr>
          <w:spacing w:val="-2"/>
        </w:rPr>
        <w:t xml:space="preserve"> </w:t>
      </w:r>
      <w:r w:rsidRPr="00EA6060">
        <w:t>ochrony</w:t>
      </w:r>
      <w:r w:rsidRPr="00EA6060">
        <w:rPr>
          <w:spacing w:val="-4"/>
        </w:rPr>
        <w:t xml:space="preserve"> </w:t>
      </w:r>
      <w:r w:rsidRPr="00EA6060">
        <w:t>gatunkowej</w:t>
      </w:r>
      <w:r w:rsidRPr="00EA6060">
        <w:rPr>
          <w:spacing w:val="-2"/>
        </w:rPr>
        <w:t xml:space="preserve"> </w:t>
      </w:r>
      <w:r w:rsidRPr="00EA6060">
        <w:t>roślin (Dz. U. z 2014r., poz. 1409);</w:t>
      </w:r>
    </w:p>
    <w:p w:rsidR="008A0C61" w:rsidRPr="00EA6060" w:rsidRDefault="00EA6060" w:rsidP="00EA6060">
      <w:pPr>
        <w:numPr>
          <w:ilvl w:val="0"/>
          <w:numId w:val="32"/>
        </w:numPr>
        <w:ind w:right="326" w:hanging="360"/>
        <w:jc w:val="both"/>
        <w:rPr>
          <w:rFonts w:ascii="Arial Narrow" w:hAnsi="Arial Narrow"/>
          <w:sz w:val="22"/>
          <w:szCs w:val="22"/>
        </w:rPr>
      </w:pPr>
      <w:r w:rsidRPr="00EA6060">
        <w:rPr>
          <w:rFonts w:ascii="Arial Narrow" w:hAnsi="Arial Narrow"/>
          <w:sz w:val="22"/>
          <w:szCs w:val="22"/>
        </w:rPr>
        <w:t>Rozporządzeniu</w:t>
      </w:r>
      <w:r w:rsidRPr="00EA6060">
        <w:rPr>
          <w:rFonts w:ascii="Arial Narrow" w:hAnsi="Arial Narrow"/>
          <w:spacing w:val="38"/>
          <w:sz w:val="22"/>
          <w:szCs w:val="22"/>
        </w:rPr>
        <w:t xml:space="preserve"> </w:t>
      </w:r>
      <w:r w:rsidRPr="00EA6060">
        <w:rPr>
          <w:rFonts w:ascii="Arial Narrow" w:hAnsi="Arial Narrow"/>
          <w:sz w:val="22"/>
          <w:szCs w:val="22"/>
        </w:rPr>
        <w:t>Ministra</w:t>
      </w:r>
      <w:r w:rsidRPr="00EA6060">
        <w:rPr>
          <w:rFonts w:ascii="Arial Narrow" w:hAnsi="Arial Narrow"/>
          <w:spacing w:val="37"/>
          <w:sz w:val="22"/>
          <w:szCs w:val="22"/>
        </w:rPr>
        <w:t xml:space="preserve"> </w:t>
      </w:r>
      <w:r w:rsidRPr="00EA6060">
        <w:rPr>
          <w:rFonts w:ascii="Arial Narrow" w:hAnsi="Arial Narrow"/>
          <w:sz w:val="22"/>
          <w:szCs w:val="22"/>
        </w:rPr>
        <w:t>Środowiska</w:t>
      </w:r>
      <w:r w:rsidRPr="00EA6060">
        <w:rPr>
          <w:rFonts w:ascii="Arial Narrow" w:hAnsi="Arial Narrow"/>
          <w:spacing w:val="35"/>
          <w:sz w:val="22"/>
          <w:szCs w:val="22"/>
        </w:rPr>
        <w:t xml:space="preserve"> </w:t>
      </w:r>
      <w:r w:rsidRPr="00EA6060">
        <w:rPr>
          <w:rFonts w:ascii="Arial Narrow" w:hAnsi="Arial Narrow"/>
          <w:sz w:val="22"/>
          <w:szCs w:val="22"/>
        </w:rPr>
        <w:t>z</w:t>
      </w:r>
      <w:r w:rsidRPr="00EA6060">
        <w:rPr>
          <w:rFonts w:ascii="Arial Narrow" w:hAnsi="Arial Narrow"/>
          <w:spacing w:val="37"/>
          <w:sz w:val="22"/>
          <w:szCs w:val="22"/>
        </w:rPr>
        <w:t xml:space="preserve"> </w:t>
      </w:r>
      <w:r w:rsidRPr="00EA6060">
        <w:rPr>
          <w:rFonts w:ascii="Arial Narrow" w:hAnsi="Arial Narrow"/>
          <w:sz w:val="22"/>
          <w:szCs w:val="22"/>
        </w:rPr>
        <w:t>dnia</w:t>
      </w:r>
      <w:r w:rsidRPr="00EA6060">
        <w:rPr>
          <w:rFonts w:ascii="Arial Narrow" w:hAnsi="Arial Narrow"/>
          <w:spacing w:val="37"/>
          <w:sz w:val="22"/>
          <w:szCs w:val="22"/>
        </w:rPr>
        <w:t xml:space="preserve"> </w:t>
      </w:r>
      <w:r w:rsidRPr="00EA6060">
        <w:rPr>
          <w:rFonts w:ascii="Arial Narrow" w:hAnsi="Arial Narrow"/>
          <w:sz w:val="22"/>
          <w:szCs w:val="22"/>
        </w:rPr>
        <w:t>9</w:t>
      </w:r>
      <w:r w:rsidRPr="00EA6060">
        <w:rPr>
          <w:rFonts w:ascii="Arial Narrow" w:hAnsi="Arial Narrow"/>
          <w:spacing w:val="37"/>
          <w:sz w:val="22"/>
          <w:szCs w:val="22"/>
        </w:rPr>
        <w:t xml:space="preserve"> </w:t>
      </w:r>
      <w:r w:rsidRPr="00EA6060">
        <w:rPr>
          <w:rFonts w:ascii="Arial Narrow" w:hAnsi="Arial Narrow"/>
          <w:sz w:val="22"/>
          <w:szCs w:val="22"/>
        </w:rPr>
        <w:t>października</w:t>
      </w:r>
      <w:r w:rsidRPr="00EA6060">
        <w:rPr>
          <w:rFonts w:ascii="Arial Narrow" w:hAnsi="Arial Narrow"/>
          <w:spacing w:val="38"/>
          <w:sz w:val="22"/>
          <w:szCs w:val="22"/>
        </w:rPr>
        <w:t xml:space="preserve"> </w:t>
      </w:r>
      <w:r w:rsidRPr="00EA6060">
        <w:rPr>
          <w:rFonts w:ascii="Arial Narrow" w:hAnsi="Arial Narrow"/>
          <w:sz w:val="22"/>
          <w:szCs w:val="22"/>
        </w:rPr>
        <w:t>2014</w:t>
      </w:r>
      <w:r w:rsidRPr="00EA6060">
        <w:rPr>
          <w:rFonts w:ascii="Arial Narrow" w:hAnsi="Arial Narrow"/>
          <w:spacing w:val="37"/>
          <w:sz w:val="22"/>
          <w:szCs w:val="22"/>
        </w:rPr>
        <w:t xml:space="preserve"> </w:t>
      </w:r>
      <w:r w:rsidRPr="00EA6060">
        <w:rPr>
          <w:rFonts w:ascii="Arial Narrow" w:hAnsi="Arial Narrow"/>
          <w:sz w:val="22"/>
          <w:szCs w:val="22"/>
        </w:rPr>
        <w:t>r.</w:t>
      </w:r>
      <w:r w:rsidRPr="00EA6060">
        <w:rPr>
          <w:rFonts w:ascii="Arial Narrow" w:hAnsi="Arial Narrow"/>
          <w:spacing w:val="39"/>
          <w:sz w:val="22"/>
          <w:szCs w:val="22"/>
        </w:rPr>
        <w:t xml:space="preserve"> </w:t>
      </w:r>
      <w:r w:rsidRPr="00EA6060">
        <w:rPr>
          <w:rFonts w:ascii="Arial Narrow" w:hAnsi="Arial Narrow"/>
          <w:sz w:val="22"/>
          <w:szCs w:val="22"/>
        </w:rPr>
        <w:t>w</w:t>
      </w:r>
      <w:r w:rsidRPr="00EA6060">
        <w:rPr>
          <w:rFonts w:ascii="Arial Narrow" w:hAnsi="Arial Narrow"/>
          <w:spacing w:val="34"/>
          <w:sz w:val="22"/>
          <w:szCs w:val="22"/>
        </w:rPr>
        <w:t xml:space="preserve"> </w:t>
      </w:r>
      <w:r w:rsidRPr="00EA6060">
        <w:rPr>
          <w:rFonts w:ascii="Arial Narrow" w:hAnsi="Arial Narrow"/>
          <w:sz w:val="22"/>
          <w:szCs w:val="22"/>
        </w:rPr>
        <w:t>sprawie</w:t>
      </w:r>
      <w:r w:rsidRPr="00EA6060">
        <w:rPr>
          <w:rFonts w:ascii="Arial Narrow" w:hAnsi="Arial Narrow"/>
          <w:spacing w:val="38"/>
          <w:sz w:val="22"/>
          <w:szCs w:val="22"/>
        </w:rPr>
        <w:t xml:space="preserve"> </w:t>
      </w:r>
      <w:r w:rsidRPr="00EA6060">
        <w:rPr>
          <w:rFonts w:ascii="Arial Narrow" w:hAnsi="Arial Narrow"/>
          <w:sz w:val="22"/>
          <w:szCs w:val="22"/>
        </w:rPr>
        <w:t>ochrony</w:t>
      </w:r>
      <w:r w:rsidRPr="00EA6060">
        <w:rPr>
          <w:rFonts w:ascii="Arial Narrow" w:hAnsi="Arial Narrow"/>
          <w:spacing w:val="39"/>
          <w:sz w:val="22"/>
          <w:szCs w:val="22"/>
        </w:rPr>
        <w:t xml:space="preserve"> </w:t>
      </w:r>
      <w:r w:rsidRPr="00EA6060">
        <w:rPr>
          <w:rFonts w:ascii="Arial Narrow" w:hAnsi="Arial Narrow"/>
          <w:sz w:val="22"/>
          <w:szCs w:val="22"/>
        </w:rPr>
        <w:t>gatunkowej grzybó</w:t>
      </w:r>
      <w:r w:rsidR="005F306A">
        <w:rPr>
          <w:rFonts w:ascii="Arial Narrow" w:hAnsi="Arial Narrow"/>
          <w:sz w:val="22"/>
          <w:szCs w:val="22"/>
        </w:rPr>
        <w:t>w (Dz. U. z 2014 r., poz. 1408).</w:t>
      </w:r>
    </w:p>
    <w:p w:rsidR="00EA2E60" w:rsidRPr="008A0C61" w:rsidRDefault="00EA2E60" w:rsidP="00EA6060">
      <w:pPr>
        <w:jc w:val="both"/>
        <w:rPr>
          <w:rFonts w:ascii="Arial Narrow" w:hAnsi="Arial Narrow"/>
          <w:sz w:val="22"/>
          <w:szCs w:val="22"/>
        </w:rPr>
      </w:pPr>
    </w:p>
    <w:p w:rsidR="00EA2E60" w:rsidRPr="008A0C61" w:rsidRDefault="00E348C7" w:rsidP="00EA6060">
      <w:pPr>
        <w:tabs>
          <w:tab w:val="center" w:pos="360"/>
          <w:tab w:val="right" w:pos="8222"/>
        </w:tabs>
        <w:ind w:left="720" w:hanging="720"/>
        <w:jc w:val="both"/>
        <w:rPr>
          <w:rFonts w:ascii="Arial Narrow" w:hAnsi="Arial Narrow" w:cs="Arial"/>
          <w:sz w:val="22"/>
          <w:szCs w:val="22"/>
        </w:rPr>
      </w:pPr>
      <w:r w:rsidRPr="008A0C61">
        <w:rPr>
          <w:rFonts w:ascii="Arial Narrow" w:hAnsi="Arial Narrow"/>
          <w:sz w:val="22"/>
          <w:szCs w:val="22"/>
        </w:rPr>
        <w:tab/>
      </w:r>
      <w:r w:rsidRPr="008A0C61">
        <w:rPr>
          <w:rFonts w:ascii="Arial Narrow" w:hAnsi="Arial Narrow"/>
          <w:sz w:val="22"/>
          <w:szCs w:val="22"/>
        </w:rPr>
        <w:tab/>
      </w:r>
      <w:r w:rsidR="00EA2E60" w:rsidRPr="008A0C61">
        <w:rPr>
          <w:rFonts w:ascii="Arial Narrow" w:hAnsi="Arial Narrow"/>
          <w:sz w:val="22"/>
          <w:szCs w:val="22"/>
        </w:rPr>
        <w:t>W prognozie wykorzystano również informacje zawarte w następujących opracowaniach:</w:t>
      </w:r>
    </w:p>
    <w:p w:rsidR="00EA2E60" w:rsidRPr="008A0C61" w:rsidRDefault="00EA2E60" w:rsidP="00EA6060">
      <w:pPr>
        <w:pStyle w:val="Tekstpodstawowywcity"/>
        <w:numPr>
          <w:ilvl w:val="0"/>
          <w:numId w:val="10"/>
        </w:numPr>
        <w:tabs>
          <w:tab w:val="clear" w:pos="1440"/>
          <w:tab w:val="num" w:pos="360"/>
        </w:tabs>
        <w:spacing w:after="0"/>
        <w:ind w:left="360"/>
        <w:jc w:val="both"/>
        <w:rPr>
          <w:rFonts w:ascii="Arial Narrow" w:hAnsi="Arial Narrow" w:cs="Arial"/>
          <w:sz w:val="22"/>
          <w:szCs w:val="22"/>
        </w:rPr>
      </w:pPr>
      <w:r w:rsidRPr="008A0C61">
        <w:rPr>
          <w:rFonts w:ascii="Arial Narrow" w:hAnsi="Arial Narrow" w:cs="Arial"/>
          <w:sz w:val="22"/>
          <w:szCs w:val="22"/>
        </w:rPr>
        <w:t xml:space="preserve">Studium uwarunkowań i kierunków zagospodarowania przestrzennego gminy </w:t>
      </w:r>
      <w:r w:rsidR="00BF5340" w:rsidRPr="008A0C61">
        <w:rPr>
          <w:rFonts w:ascii="Arial Narrow" w:hAnsi="Arial Narrow" w:cs="Arial"/>
          <w:sz w:val="22"/>
          <w:szCs w:val="22"/>
        </w:rPr>
        <w:t>Ciepłowody</w:t>
      </w:r>
      <w:r w:rsidRPr="008A0C61">
        <w:rPr>
          <w:rFonts w:ascii="Arial Narrow" w:hAnsi="Arial Narrow" w:cs="Arial"/>
          <w:sz w:val="22"/>
          <w:szCs w:val="22"/>
        </w:rPr>
        <w:t xml:space="preserve">, </w:t>
      </w:r>
    </w:p>
    <w:p w:rsidR="00EA2E60" w:rsidRPr="008A0C61" w:rsidRDefault="001D216C" w:rsidP="00EA6060">
      <w:pPr>
        <w:pStyle w:val="Tekstpodstawowywcity"/>
        <w:numPr>
          <w:ilvl w:val="0"/>
          <w:numId w:val="10"/>
        </w:numPr>
        <w:tabs>
          <w:tab w:val="clear" w:pos="1440"/>
          <w:tab w:val="num" w:pos="360"/>
        </w:tabs>
        <w:spacing w:after="0"/>
        <w:ind w:left="360"/>
        <w:jc w:val="both"/>
        <w:rPr>
          <w:rFonts w:ascii="Arial Narrow" w:hAnsi="Arial Narrow" w:cs="Arial"/>
          <w:sz w:val="22"/>
          <w:szCs w:val="22"/>
        </w:rPr>
      </w:pPr>
      <w:r w:rsidRPr="008A0C61">
        <w:rPr>
          <w:rFonts w:ascii="Arial Narrow" w:hAnsi="Arial Narrow" w:cs="Arial"/>
          <w:sz w:val="22"/>
          <w:szCs w:val="22"/>
        </w:rPr>
        <w:t>Ocena jakości powietrza na terenie województwa dolnośląskiego w 201</w:t>
      </w:r>
      <w:r w:rsidR="00036BCD" w:rsidRPr="008A0C61">
        <w:rPr>
          <w:rFonts w:ascii="Arial Narrow" w:hAnsi="Arial Narrow" w:cs="Arial"/>
          <w:sz w:val="22"/>
          <w:szCs w:val="22"/>
        </w:rPr>
        <w:t>7</w:t>
      </w:r>
      <w:r w:rsidRPr="008A0C61">
        <w:rPr>
          <w:rFonts w:ascii="Arial Narrow" w:hAnsi="Arial Narrow" w:cs="Arial"/>
          <w:sz w:val="22"/>
          <w:szCs w:val="22"/>
        </w:rPr>
        <w:t xml:space="preserve"> roku, WIOŚ we Wrocławiu, 201</w:t>
      </w:r>
      <w:r w:rsidR="00036BCD" w:rsidRPr="008A0C61">
        <w:rPr>
          <w:rFonts w:ascii="Arial Narrow" w:hAnsi="Arial Narrow" w:cs="Arial"/>
          <w:sz w:val="22"/>
          <w:szCs w:val="22"/>
        </w:rPr>
        <w:t xml:space="preserve">8 </w:t>
      </w:r>
      <w:r w:rsidRPr="008A0C61">
        <w:rPr>
          <w:rFonts w:ascii="Arial Narrow" w:hAnsi="Arial Narrow" w:cs="Arial"/>
          <w:sz w:val="22"/>
          <w:szCs w:val="22"/>
        </w:rPr>
        <w:t>r</w:t>
      </w:r>
      <w:r w:rsidR="00036BCD" w:rsidRPr="008A0C61">
        <w:rPr>
          <w:rFonts w:ascii="Arial Narrow" w:hAnsi="Arial Narrow" w:cs="Arial"/>
          <w:sz w:val="22"/>
          <w:szCs w:val="22"/>
        </w:rPr>
        <w:t>.</w:t>
      </w:r>
      <w:r w:rsidRPr="008A0C61">
        <w:rPr>
          <w:rFonts w:ascii="Arial Narrow" w:hAnsi="Arial Narrow" w:cs="Arial"/>
          <w:sz w:val="22"/>
          <w:szCs w:val="22"/>
        </w:rPr>
        <w:t>,</w:t>
      </w:r>
    </w:p>
    <w:p w:rsidR="00546CE2" w:rsidRPr="00EA6060" w:rsidRDefault="00EA2E60" w:rsidP="00EA6060">
      <w:pPr>
        <w:pStyle w:val="Tekstpodstawowywcity"/>
        <w:numPr>
          <w:ilvl w:val="0"/>
          <w:numId w:val="10"/>
        </w:numPr>
        <w:tabs>
          <w:tab w:val="clear" w:pos="1440"/>
          <w:tab w:val="num" w:pos="360"/>
        </w:tabs>
        <w:spacing w:after="0"/>
        <w:ind w:left="360"/>
        <w:jc w:val="both"/>
        <w:rPr>
          <w:rFonts w:ascii="Arial Narrow" w:hAnsi="Arial Narrow" w:cs="Arial"/>
          <w:sz w:val="22"/>
          <w:szCs w:val="22"/>
        </w:rPr>
      </w:pPr>
      <w:r w:rsidRPr="008A0C61">
        <w:rPr>
          <w:rFonts w:ascii="Arial Narrow" w:hAnsi="Arial Narrow" w:cs="Arial"/>
          <w:sz w:val="22"/>
          <w:szCs w:val="22"/>
        </w:rPr>
        <w:t xml:space="preserve">Program Ochrony Środowiska </w:t>
      </w:r>
      <w:r w:rsidR="001D216C" w:rsidRPr="008A0C61">
        <w:rPr>
          <w:rFonts w:ascii="Arial Narrow" w:hAnsi="Arial Narrow" w:cs="Arial"/>
          <w:sz w:val="22"/>
          <w:szCs w:val="22"/>
        </w:rPr>
        <w:t>Gminy Ciepłowody, Ciepłowody 2004 r.</w:t>
      </w:r>
    </w:p>
    <w:p w:rsidR="00EA2E60" w:rsidRPr="00533A5A" w:rsidRDefault="00EA2E60" w:rsidP="00EA6060">
      <w:pPr>
        <w:pStyle w:val="StylStylNagwek1Pierwszywiersz0cmZlewej0cm"/>
        <w:numPr>
          <w:ilvl w:val="0"/>
          <w:numId w:val="5"/>
        </w:numPr>
        <w:spacing w:line="240" w:lineRule="auto"/>
        <w:ind w:left="360"/>
        <w:rPr>
          <w:rFonts w:cs="Arial"/>
          <w:sz w:val="22"/>
          <w:szCs w:val="22"/>
        </w:rPr>
      </w:pPr>
      <w:bookmarkStart w:id="21" w:name="_Toc188677881"/>
      <w:bookmarkStart w:id="22" w:name="_Toc195068346"/>
      <w:bookmarkStart w:id="23" w:name="_Toc195068951"/>
      <w:bookmarkStart w:id="24" w:name="_Toc195069674"/>
      <w:bookmarkStart w:id="25" w:name="_Toc195069906"/>
      <w:bookmarkStart w:id="26" w:name="_Toc195082849"/>
      <w:bookmarkStart w:id="27" w:name="_Toc394488526"/>
      <w:bookmarkStart w:id="28" w:name="_Toc485980136"/>
      <w:r w:rsidRPr="00533A5A">
        <w:rPr>
          <w:rFonts w:cs="Arial"/>
          <w:sz w:val="22"/>
          <w:szCs w:val="22"/>
        </w:rPr>
        <w:t>Charakterystyka środowiska</w:t>
      </w:r>
      <w:bookmarkEnd w:id="21"/>
      <w:bookmarkEnd w:id="22"/>
      <w:bookmarkEnd w:id="23"/>
      <w:bookmarkEnd w:id="24"/>
      <w:bookmarkEnd w:id="25"/>
      <w:bookmarkEnd w:id="26"/>
      <w:bookmarkEnd w:id="27"/>
      <w:bookmarkEnd w:id="28"/>
    </w:p>
    <w:p w:rsidR="00EA2E60" w:rsidRPr="00533A5A" w:rsidRDefault="00EA2E60" w:rsidP="00EA6060">
      <w:pPr>
        <w:ind w:firstLine="708"/>
        <w:jc w:val="both"/>
        <w:rPr>
          <w:rFonts w:ascii="Arial Narrow" w:hAnsi="Arial Narrow" w:cs="Arial"/>
          <w:sz w:val="22"/>
          <w:szCs w:val="22"/>
        </w:rPr>
      </w:pPr>
      <w:r w:rsidRPr="00533A5A">
        <w:rPr>
          <w:rFonts w:ascii="Arial Narrow" w:hAnsi="Arial Narrow" w:cs="Arial"/>
          <w:sz w:val="22"/>
          <w:szCs w:val="22"/>
        </w:rPr>
        <w:t>W prognozie oddziaływania planu miejscowego na stan środowiska, przedstawiono charakter środowiska w sposób poglądowy, dając w ten sposób ogólny wgląd w jego charakter i stan. Ogólną charakterystykę można zebrać w kilku punktach dotyczących położenia i morfologii, budowy geologicznej i złóż, wód powierzchniowych i podziemnych, klimatu i życia biologicznego oraz dotychczasowego przekształcenia i zanieczyszczenia środowiska.</w:t>
      </w:r>
    </w:p>
    <w:p w:rsidR="00EA2E60" w:rsidRPr="00533A5A" w:rsidRDefault="00EA2E60" w:rsidP="00EA6060">
      <w:pPr>
        <w:pStyle w:val="Nagwek2"/>
        <w:numPr>
          <w:ilvl w:val="1"/>
          <w:numId w:val="11"/>
        </w:numPr>
        <w:tabs>
          <w:tab w:val="clear" w:pos="360"/>
          <w:tab w:val="num" w:pos="720"/>
        </w:tabs>
        <w:spacing w:line="240" w:lineRule="auto"/>
        <w:ind w:left="720" w:hanging="720"/>
        <w:rPr>
          <w:rFonts w:ascii="Arial Narrow" w:hAnsi="Arial Narrow" w:cs="Arial"/>
          <w:sz w:val="22"/>
          <w:szCs w:val="22"/>
        </w:rPr>
      </w:pPr>
      <w:bookmarkStart w:id="29" w:name="_Toc394488527"/>
      <w:bookmarkStart w:id="30" w:name="_Toc485980137"/>
      <w:r w:rsidRPr="00533A5A">
        <w:rPr>
          <w:rFonts w:ascii="Arial Narrow" w:hAnsi="Arial Narrow" w:cs="Arial"/>
          <w:sz w:val="22"/>
          <w:szCs w:val="22"/>
        </w:rPr>
        <w:t>Środowisko</w:t>
      </w:r>
      <w:bookmarkEnd w:id="29"/>
      <w:bookmarkEnd w:id="30"/>
    </w:p>
    <w:p w:rsidR="00EA2E60" w:rsidRPr="00533A5A" w:rsidRDefault="00EA2E60" w:rsidP="00EA6060">
      <w:pPr>
        <w:pStyle w:val="Nagwek3"/>
        <w:numPr>
          <w:ilvl w:val="2"/>
          <w:numId w:val="11"/>
        </w:numPr>
        <w:spacing w:line="240" w:lineRule="auto"/>
        <w:rPr>
          <w:rFonts w:ascii="Arial Narrow" w:hAnsi="Arial Narrow" w:cs="Arial"/>
          <w:sz w:val="22"/>
          <w:szCs w:val="22"/>
        </w:rPr>
      </w:pPr>
      <w:bookmarkStart w:id="31" w:name="_Toc128374761"/>
      <w:bookmarkStart w:id="32" w:name="_Toc131403152"/>
      <w:bookmarkStart w:id="33" w:name="_Toc195068348"/>
      <w:bookmarkStart w:id="34" w:name="_Toc195068953"/>
      <w:bookmarkStart w:id="35" w:name="_Toc195069676"/>
      <w:bookmarkStart w:id="36" w:name="_Toc195069908"/>
      <w:bookmarkStart w:id="37" w:name="_Toc195082851"/>
      <w:bookmarkStart w:id="38" w:name="_Toc394488528"/>
      <w:bookmarkStart w:id="39" w:name="_Toc485980138"/>
      <w:r w:rsidRPr="00533A5A">
        <w:rPr>
          <w:rFonts w:ascii="Arial Narrow" w:hAnsi="Arial Narrow"/>
          <w:sz w:val="22"/>
          <w:szCs w:val="22"/>
        </w:rPr>
        <w:t>Położenie i rzeźba terenu</w:t>
      </w:r>
      <w:bookmarkEnd w:id="31"/>
      <w:bookmarkEnd w:id="32"/>
      <w:bookmarkEnd w:id="33"/>
      <w:bookmarkEnd w:id="34"/>
      <w:bookmarkEnd w:id="35"/>
      <w:bookmarkEnd w:id="36"/>
      <w:bookmarkEnd w:id="37"/>
      <w:bookmarkEnd w:id="38"/>
      <w:bookmarkEnd w:id="39"/>
    </w:p>
    <w:p w:rsidR="0088251D" w:rsidRPr="00EA6060" w:rsidRDefault="00EA2E60" w:rsidP="00EA6060">
      <w:pPr>
        <w:ind w:firstLine="708"/>
        <w:jc w:val="both"/>
        <w:rPr>
          <w:rFonts w:ascii="Arial Narrow" w:hAnsi="Arial Narrow"/>
          <w:sz w:val="22"/>
          <w:szCs w:val="22"/>
        </w:rPr>
      </w:pPr>
      <w:bookmarkStart w:id="40" w:name="_Toc195068954"/>
      <w:bookmarkStart w:id="41" w:name="_Toc195069677"/>
      <w:bookmarkStart w:id="42" w:name="_Toc195069909"/>
      <w:bookmarkStart w:id="43" w:name="_Toc195082852"/>
      <w:r w:rsidRPr="00EA6060">
        <w:rPr>
          <w:rFonts w:ascii="Arial Narrow" w:hAnsi="Arial Narrow"/>
          <w:sz w:val="22"/>
          <w:szCs w:val="22"/>
        </w:rPr>
        <w:t>Obszar opracowan</w:t>
      </w:r>
      <w:r w:rsidR="00E348C7" w:rsidRPr="00EA6060">
        <w:rPr>
          <w:rFonts w:ascii="Arial Narrow" w:hAnsi="Arial Narrow"/>
          <w:sz w:val="22"/>
          <w:szCs w:val="22"/>
        </w:rPr>
        <w:t xml:space="preserve">ia planu </w:t>
      </w:r>
      <w:r w:rsidR="00084285" w:rsidRPr="00EA6060">
        <w:rPr>
          <w:rFonts w:ascii="Arial Narrow" w:hAnsi="Arial Narrow"/>
          <w:sz w:val="22"/>
          <w:szCs w:val="22"/>
        </w:rPr>
        <w:t>zlokalizowany</w:t>
      </w:r>
      <w:r w:rsidR="00E348C7" w:rsidRPr="00EA6060">
        <w:rPr>
          <w:rFonts w:ascii="Arial Narrow" w:hAnsi="Arial Narrow"/>
          <w:sz w:val="22"/>
          <w:szCs w:val="22"/>
        </w:rPr>
        <w:t xml:space="preserve"> jest </w:t>
      </w:r>
      <w:r w:rsidR="002A5E18">
        <w:rPr>
          <w:rFonts w:ascii="Arial Narrow" w:hAnsi="Arial Narrow"/>
          <w:sz w:val="22"/>
          <w:szCs w:val="22"/>
        </w:rPr>
        <w:t>w centrum</w:t>
      </w:r>
      <w:r w:rsidRPr="00EA6060">
        <w:rPr>
          <w:rFonts w:ascii="Arial Narrow" w:hAnsi="Arial Narrow"/>
          <w:sz w:val="22"/>
          <w:szCs w:val="22"/>
        </w:rPr>
        <w:t xml:space="preserve"> </w:t>
      </w:r>
      <w:r w:rsidR="00821142" w:rsidRPr="00EA6060">
        <w:rPr>
          <w:rFonts w:ascii="Arial Narrow" w:hAnsi="Arial Narrow"/>
          <w:sz w:val="22"/>
          <w:szCs w:val="22"/>
        </w:rPr>
        <w:t>miejscowości</w:t>
      </w:r>
      <w:r w:rsidR="002A5E18">
        <w:rPr>
          <w:rFonts w:ascii="Arial Narrow" w:hAnsi="Arial Narrow"/>
          <w:sz w:val="22"/>
          <w:szCs w:val="22"/>
        </w:rPr>
        <w:t xml:space="preserve"> </w:t>
      </w:r>
      <w:r w:rsidR="002A5E18">
        <w:rPr>
          <w:rFonts w:ascii="Arial Narrow" w:hAnsi="Arial Narrow" w:cs="Arial Narrow"/>
          <w:sz w:val="22"/>
          <w:szCs w:val="22"/>
        </w:rPr>
        <w:t>przy placu Adama Mickiewicza ul. Kolejowej i Szkolnej w miejscowości Ciepłowody</w:t>
      </w:r>
      <w:r w:rsidRPr="00EA6060">
        <w:rPr>
          <w:rFonts w:ascii="Arial Narrow" w:hAnsi="Arial Narrow"/>
          <w:sz w:val="22"/>
          <w:szCs w:val="22"/>
        </w:rPr>
        <w:t xml:space="preserve">. </w:t>
      </w:r>
      <w:r w:rsidR="0088251D" w:rsidRPr="00EA6060">
        <w:rPr>
          <w:rFonts w:ascii="Arial Narrow" w:hAnsi="Arial Narrow"/>
          <w:sz w:val="22"/>
          <w:szCs w:val="22"/>
        </w:rPr>
        <w:t>Gmina Ciepłowody położona jest w południowej części Dolnego Śląska, w północnej części powiatu ząbkowickiego.</w:t>
      </w:r>
    </w:p>
    <w:p w:rsidR="00EA2E60" w:rsidRPr="00EA6060" w:rsidRDefault="001776D3" w:rsidP="00EA6060">
      <w:pPr>
        <w:ind w:firstLine="708"/>
        <w:jc w:val="both"/>
        <w:rPr>
          <w:rFonts w:ascii="Arial Narrow" w:hAnsi="Arial Narrow" w:cs="Arial Narrow"/>
          <w:sz w:val="22"/>
          <w:szCs w:val="22"/>
        </w:rPr>
      </w:pPr>
      <w:r w:rsidRPr="00EA6060">
        <w:rPr>
          <w:rFonts w:ascii="Arial Narrow" w:hAnsi="Arial Narrow" w:cs="Arial Narrow"/>
          <w:sz w:val="22"/>
          <w:szCs w:val="22"/>
        </w:rPr>
        <w:t>Na obszarze objętym opracowaniem obowiązuje obecnie miejs</w:t>
      </w:r>
      <w:r w:rsidR="00EA6060" w:rsidRPr="00EA6060">
        <w:rPr>
          <w:rFonts w:ascii="Arial Narrow" w:hAnsi="Arial Narrow" w:cs="Arial Narrow"/>
          <w:sz w:val="22"/>
          <w:szCs w:val="22"/>
        </w:rPr>
        <w:t xml:space="preserve">cowy </w:t>
      </w:r>
      <w:r w:rsidRPr="00EA6060">
        <w:rPr>
          <w:rFonts w:ascii="Arial Narrow" w:hAnsi="Arial Narrow" w:cs="Arial Narrow"/>
          <w:sz w:val="22"/>
          <w:szCs w:val="22"/>
        </w:rPr>
        <w:t xml:space="preserve">plan zagospodarowania przestrzennego dla </w:t>
      </w:r>
      <w:r w:rsidR="0088251D" w:rsidRPr="00EA6060">
        <w:rPr>
          <w:rFonts w:ascii="Arial Narrow" w:hAnsi="Arial Narrow" w:cs="Arial Narrow"/>
          <w:sz w:val="22"/>
          <w:szCs w:val="22"/>
        </w:rPr>
        <w:t>części gminy</w:t>
      </w:r>
      <w:r w:rsidRPr="00EA6060">
        <w:rPr>
          <w:rFonts w:ascii="Arial Narrow" w:hAnsi="Arial Narrow" w:cs="Arial Narrow"/>
          <w:sz w:val="22"/>
          <w:szCs w:val="22"/>
        </w:rPr>
        <w:t xml:space="preserve"> </w:t>
      </w:r>
      <w:r w:rsidR="00BF5340" w:rsidRPr="00EA6060">
        <w:rPr>
          <w:rFonts w:ascii="Arial Narrow" w:hAnsi="Arial Narrow" w:cs="Arial Narrow"/>
          <w:sz w:val="22"/>
          <w:szCs w:val="22"/>
        </w:rPr>
        <w:t>Ciepłowody</w:t>
      </w:r>
      <w:r w:rsidR="0088251D" w:rsidRPr="00EA6060">
        <w:rPr>
          <w:rFonts w:ascii="Arial Narrow" w:hAnsi="Arial Narrow" w:cs="Arial Narrow"/>
          <w:sz w:val="22"/>
          <w:szCs w:val="22"/>
        </w:rPr>
        <w:t xml:space="preserve"> uchwalony Uchwałą Nr 47</w:t>
      </w:r>
      <w:r w:rsidRPr="00EA6060">
        <w:rPr>
          <w:rFonts w:ascii="Arial Narrow" w:hAnsi="Arial Narrow" w:cs="Arial Narrow"/>
          <w:sz w:val="22"/>
          <w:szCs w:val="22"/>
        </w:rPr>
        <w:t>/</w:t>
      </w:r>
      <w:r w:rsidR="0088251D" w:rsidRPr="00EA6060">
        <w:rPr>
          <w:rFonts w:ascii="Arial Narrow" w:hAnsi="Arial Narrow" w:cs="Arial Narrow"/>
          <w:sz w:val="22"/>
          <w:szCs w:val="22"/>
        </w:rPr>
        <w:t>X/2007</w:t>
      </w:r>
      <w:r w:rsidRPr="00EA6060">
        <w:rPr>
          <w:rFonts w:ascii="Arial Narrow" w:hAnsi="Arial Narrow" w:cs="Arial Narrow"/>
          <w:sz w:val="22"/>
          <w:szCs w:val="22"/>
        </w:rPr>
        <w:t xml:space="preserve"> Rady Gminy </w:t>
      </w:r>
      <w:r w:rsidR="00BF5340" w:rsidRPr="00EA6060">
        <w:rPr>
          <w:rFonts w:ascii="Arial Narrow" w:hAnsi="Arial Narrow" w:cs="Arial Narrow"/>
          <w:sz w:val="22"/>
          <w:szCs w:val="22"/>
        </w:rPr>
        <w:t>Ciepłowody</w:t>
      </w:r>
      <w:r w:rsidRPr="00EA6060">
        <w:rPr>
          <w:rFonts w:ascii="Arial Narrow" w:hAnsi="Arial Narrow" w:cs="Arial Narrow"/>
          <w:sz w:val="22"/>
          <w:szCs w:val="22"/>
        </w:rPr>
        <w:t xml:space="preserve"> z dnia </w:t>
      </w:r>
      <w:r w:rsidR="0088251D" w:rsidRPr="00EA6060">
        <w:rPr>
          <w:rFonts w:ascii="Arial Narrow" w:hAnsi="Arial Narrow" w:cs="Arial Narrow"/>
          <w:sz w:val="22"/>
          <w:szCs w:val="22"/>
        </w:rPr>
        <w:t>31 sierpnia 2007</w:t>
      </w:r>
      <w:r w:rsidR="00EA6060" w:rsidRPr="00EA6060">
        <w:rPr>
          <w:rFonts w:ascii="Arial Narrow" w:hAnsi="Arial Narrow" w:cs="Arial Narrow"/>
          <w:sz w:val="22"/>
          <w:szCs w:val="22"/>
        </w:rPr>
        <w:t xml:space="preserve"> roku, w którym teren ten przeznaczony jest zabudowę mieszkaniową i zabudowę usługową.</w:t>
      </w:r>
      <w:r w:rsidRPr="00EA6060">
        <w:rPr>
          <w:rFonts w:ascii="Arial Narrow" w:hAnsi="Arial Narrow" w:cs="Arial Narrow"/>
          <w:sz w:val="22"/>
          <w:szCs w:val="22"/>
        </w:rPr>
        <w:t xml:space="preserve"> </w:t>
      </w:r>
    </w:p>
    <w:p w:rsidR="00EA2E60" w:rsidRPr="00EA6060" w:rsidRDefault="00EA2E60" w:rsidP="00EA6060">
      <w:pPr>
        <w:autoSpaceDE w:val="0"/>
        <w:autoSpaceDN w:val="0"/>
        <w:adjustRightInd w:val="0"/>
        <w:ind w:firstLine="708"/>
        <w:jc w:val="both"/>
        <w:rPr>
          <w:rFonts w:ascii="Arial Narrow" w:hAnsi="Arial Narrow"/>
          <w:sz w:val="22"/>
          <w:szCs w:val="22"/>
        </w:rPr>
      </w:pPr>
      <w:r w:rsidRPr="00EA6060">
        <w:rPr>
          <w:rFonts w:ascii="Arial Narrow" w:hAnsi="Arial Narrow"/>
          <w:sz w:val="22"/>
          <w:szCs w:val="22"/>
        </w:rPr>
        <w:t>Wed</w:t>
      </w:r>
      <w:r w:rsidRPr="00EA6060">
        <w:rPr>
          <w:rFonts w:ascii="Arial Narrow" w:eastAsia="TimesNewRoman" w:hAnsi="Arial Narrow" w:cs="TimesNewRoman"/>
          <w:sz w:val="22"/>
          <w:szCs w:val="22"/>
        </w:rPr>
        <w:t>ł</w:t>
      </w:r>
      <w:r w:rsidRPr="00EA6060">
        <w:rPr>
          <w:rFonts w:ascii="Arial Narrow" w:hAnsi="Arial Narrow"/>
          <w:sz w:val="22"/>
          <w:szCs w:val="22"/>
        </w:rPr>
        <w:t xml:space="preserve">ug fizyczno – geograficznej regionalizacji Polski J. Kondrackiego gmina </w:t>
      </w:r>
      <w:r w:rsidR="00BF5340" w:rsidRPr="00EA6060">
        <w:rPr>
          <w:rFonts w:ascii="Arial Narrow" w:hAnsi="Arial Narrow"/>
          <w:sz w:val="22"/>
          <w:szCs w:val="22"/>
        </w:rPr>
        <w:t>Ciepłowody</w:t>
      </w:r>
      <w:r w:rsidRPr="00EA6060">
        <w:rPr>
          <w:rFonts w:ascii="Arial Narrow" w:hAnsi="Arial Narrow"/>
          <w:sz w:val="22"/>
          <w:szCs w:val="22"/>
        </w:rPr>
        <w:t xml:space="preserve"> umiejscowiona jest w nast</w:t>
      </w:r>
      <w:r w:rsidRPr="00EA6060">
        <w:rPr>
          <w:rFonts w:ascii="Arial Narrow" w:eastAsia="TimesNewRoman" w:hAnsi="Arial Narrow" w:cs="TimesNewRoman"/>
          <w:sz w:val="22"/>
          <w:szCs w:val="22"/>
        </w:rPr>
        <w:t>ę</w:t>
      </w:r>
      <w:r w:rsidRPr="00EA6060">
        <w:rPr>
          <w:rFonts w:ascii="Arial Narrow" w:hAnsi="Arial Narrow"/>
          <w:sz w:val="22"/>
          <w:szCs w:val="22"/>
        </w:rPr>
        <w:t>puj</w:t>
      </w:r>
      <w:r w:rsidRPr="00EA6060">
        <w:rPr>
          <w:rFonts w:ascii="Arial Narrow" w:eastAsia="TimesNewRoman" w:hAnsi="Arial Narrow" w:cs="TimesNewRoman"/>
          <w:sz w:val="22"/>
          <w:szCs w:val="22"/>
        </w:rPr>
        <w:t>ą</w:t>
      </w:r>
      <w:r w:rsidRPr="00EA6060">
        <w:rPr>
          <w:rFonts w:ascii="Arial Narrow" w:hAnsi="Arial Narrow"/>
          <w:sz w:val="22"/>
          <w:szCs w:val="22"/>
        </w:rPr>
        <w:t>cych jednostkach:</w:t>
      </w:r>
    </w:p>
    <w:p w:rsidR="0088251D" w:rsidRPr="00EA6060" w:rsidRDefault="00EA2E60" w:rsidP="00EA6060">
      <w:pPr>
        <w:numPr>
          <w:ilvl w:val="0"/>
          <w:numId w:val="23"/>
        </w:numPr>
        <w:tabs>
          <w:tab w:val="clear" w:pos="1429"/>
          <w:tab w:val="num" w:pos="360"/>
        </w:tabs>
        <w:autoSpaceDE w:val="0"/>
        <w:autoSpaceDN w:val="0"/>
        <w:adjustRightInd w:val="0"/>
        <w:ind w:hanging="1429"/>
        <w:jc w:val="both"/>
        <w:rPr>
          <w:rFonts w:ascii="Arial Narrow" w:hAnsi="Arial Narrow"/>
          <w:sz w:val="22"/>
          <w:szCs w:val="22"/>
        </w:rPr>
      </w:pPr>
      <w:r w:rsidRPr="00EA6060">
        <w:rPr>
          <w:rFonts w:ascii="Arial Narrow" w:hAnsi="Arial Narrow"/>
          <w:sz w:val="22"/>
          <w:szCs w:val="22"/>
        </w:rPr>
        <w:t xml:space="preserve">podprowincja – </w:t>
      </w:r>
      <w:r w:rsidR="0088251D" w:rsidRPr="00EA6060">
        <w:rPr>
          <w:rFonts w:ascii="Arial Narrow" w:hAnsi="Arial Narrow"/>
          <w:sz w:val="22"/>
          <w:szCs w:val="22"/>
        </w:rPr>
        <w:t>Sudety i Przedgórze Sudeckie,</w:t>
      </w:r>
    </w:p>
    <w:p w:rsidR="0088251D" w:rsidRPr="00EA6060" w:rsidRDefault="00EA2E60" w:rsidP="00EA6060">
      <w:pPr>
        <w:numPr>
          <w:ilvl w:val="0"/>
          <w:numId w:val="23"/>
        </w:numPr>
        <w:tabs>
          <w:tab w:val="clear" w:pos="1429"/>
          <w:tab w:val="num" w:pos="360"/>
        </w:tabs>
        <w:autoSpaceDE w:val="0"/>
        <w:autoSpaceDN w:val="0"/>
        <w:adjustRightInd w:val="0"/>
        <w:ind w:hanging="1429"/>
        <w:jc w:val="both"/>
        <w:rPr>
          <w:rFonts w:ascii="Arial Narrow" w:hAnsi="Arial Narrow"/>
          <w:sz w:val="22"/>
          <w:szCs w:val="22"/>
        </w:rPr>
      </w:pPr>
      <w:r w:rsidRPr="00EA6060">
        <w:rPr>
          <w:rFonts w:ascii="Arial Narrow" w:hAnsi="Arial Narrow"/>
          <w:sz w:val="22"/>
          <w:szCs w:val="22"/>
        </w:rPr>
        <w:t xml:space="preserve">makroregion – </w:t>
      </w:r>
      <w:r w:rsidR="0088251D" w:rsidRPr="00EA6060">
        <w:rPr>
          <w:rFonts w:ascii="Arial Narrow" w:hAnsi="Arial Narrow"/>
          <w:sz w:val="22"/>
          <w:szCs w:val="22"/>
        </w:rPr>
        <w:t>Przedgórze Sudeckie,</w:t>
      </w:r>
    </w:p>
    <w:p w:rsidR="0088251D" w:rsidRPr="00EA6060" w:rsidRDefault="00EA2E60" w:rsidP="00EA6060">
      <w:pPr>
        <w:numPr>
          <w:ilvl w:val="0"/>
          <w:numId w:val="23"/>
        </w:numPr>
        <w:tabs>
          <w:tab w:val="clear" w:pos="1429"/>
          <w:tab w:val="num" w:pos="360"/>
        </w:tabs>
        <w:autoSpaceDE w:val="0"/>
        <w:autoSpaceDN w:val="0"/>
        <w:adjustRightInd w:val="0"/>
        <w:ind w:hanging="1429"/>
        <w:jc w:val="both"/>
        <w:rPr>
          <w:rFonts w:ascii="Arial Narrow" w:hAnsi="Arial Narrow"/>
          <w:sz w:val="22"/>
          <w:szCs w:val="22"/>
        </w:rPr>
      </w:pPr>
      <w:r w:rsidRPr="00EA6060">
        <w:rPr>
          <w:rFonts w:ascii="Arial Narrow" w:hAnsi="Arial Narrow"/>
          <w:sz w:val="22"/>
          <w:szCs w:val="22"/>
        </w:rPr>
        <w:t xml:space="preserve">mezoregion – </w:t>
      </w:r>
      <w:r w:rsidR="0088251D" w:rsidRPr="00EA6060">
        <w:rPr>
          <w:rFonts w:ascii="Arial Narrow" w:hAnsi="Arial Narrow"/>
          <w:sz w:val="22"/>
          <w:szCs w:val="22"/>
        </w:rPr>
        <w:t>Wzgórza Niemczańsko-Strzelińskie.</w:t>
      </w:r>
    </w:p>
    <w:p w:rsidR="00EA2E60" w:rsidRPr="00084285" w:rsidRDefault="00EA2E60" w:rsidP="00EA6060">
      <w:pPr>
        <w:pStyle w:val="Nagwek3"/>
        <w:numPr>
          <w:ilvl w:val="2"/>
          <w:numId w:val="11"/>
        </w:numPr>
        <w:spacing w:line="240" w:lineRule="auto"/>
        <w:rPr>
          <w:rFonts w:ascii="Arial Narrow" w:hAnsi="Arial Narrow"/>
          <w:sz w:val="22"/>
          <w:szCs w:val="22"/>
        </w:rPr>
      </w:pPr>
      <w:bookmarkStart w:id="44" w:name="_Toc394488529"/>
      <w:bookmarkStart w:id="45" w:name="_Toc485980139"/>
      <w:r w:rsidRPr="00084285">
        <w:rPr>
          <w:rFonts w:ascii="Arial Narrow" w:hAnsi="Arial Narrow"/>
          <w:sz w:val="22"/>
          <w:szCs w:val="22"/>
        </w:rPr>
        <w:t>Gleby</w:t>
      </w:r>
      <w:bookmarkEnd w:id="40"/>
      <w:bookmarkEnd w:id="41"/>
      <w:bookmarkEnd w:id="42"/>
      <w:bookmarkEnd w:id="43"/>
      <w:bookmarkEnd w:id="44"/>
      <w:bookmarkEnd w:id="45"/>
    </w:p>
    <w:p w:rsidR="00CA0178" w:rsidRPr="00C56B62" w:rsidRDefault="00183756" w:rsidP="00EA6060">
      <w:pPr>
        <w:ind w:firstLine="708"/>
        <w:jc w:val="both"/>
        <w:rPr>
          <w:rFonts w:ascii="Arial Narrow" w:hAnsi="Arial Narrow" w:cs="Arial Narrow"/>
          <w:sz w:val="22"/>
          <w:szCs w:val="22"/>
        </w:rPr>
      </w:pPr>
      <w:bookmarkStart w:id="46" w:name="_Toc195068955"/>
      <w:bookmarkStart w:id="47" w:name="_Toc195069678"/>
      <w:bookmarkStart w:id="48" w:name="_Toc195069910"/>
      <w:bookmarkStart w:id="49" w:name="_Toc195082853"/>
      <w:r w:rsidRPr="00183756">
        <w:rPr>
          <w:rFonts w:ascii="Arial Narrow" w:hAnsi="Arial Narrow" w:cs="Arial Narrow"/>
          <w:sz w:val="22"/>
          <w:szCs w:val="22"/>
        </w:rPr>
        <w:t>Obszar obj</w:t>
      </w:r>
      <w:r w:rsidRPr="00183756">
        <w:rPr>
          <w:rFonts w:ascii="Arial Narrow" w:hAnsi="Arial Narrow" w:cs="ArialNarrow"/>
          <w:sz w:val="22"/>
          <w:szCs w:val="22"/>
        </w:rPr>
        <w:t>ę</w:t>
      </w:r>
      <w:r w:rsidRPr="00183756">
        <w:rPr>
          <w:rFonts w:ascii="Arial Narrow" w:hAnsi="Arial Narrow" w:cs="Arial Narrow"/>
          <w:sz w:val="22"/>
          <w:szCs w:val="22"/>
        </w:rPr>
        <w:t xml:space="preserve">ty planem obejmuje </w:t>
      </w:r>
      <w:r w:rsidRPr="00183756">
        <w:rPr>
          <w:rFonts w:ascii="Arial Narrow" w:hAnsi="Arial Narrow" w:cs="Arial Narrow"/>
          <w:iCs/>
          <w:sz w:val="22"/>
          <w:szCs w:val="22"/>
        </w:rPr>
        <w:t>g</w:t>
      </w:r>
      <w:r w:rsidRPr="00183756">
        <w:rPr>
          <w:rFonts w:ascii="Arial Narrow" w:hAnsi="Arial Narrow"/>
          <w:bCs/>
          <w:sz w:val="22"/>
          <w:szCs w:val="22"/>
        </w:rPr>
        <w:t xml:space="preserve">runty </w:t>
      </w:r>
      <w:r w:rsidR="00EA6060">
        <w:rPr>
          <w:rFonts w:ascii="Arial Narrow" w:hAnsi="Arial Narrow"/>
          <w:bCs/>
          <w:sz w:val="22"/>
          <w:szCs w:val="22"/>
        </w:rPr>
        <w:t>rolne w miejscowym planie przeznaczone pod zabudowę mieszkaniową i usługową.</w:t>
      </w:r>
    </w:p>
    <w:p w:rsidR="00EA2E60" w:rsidRPr="00084285" w:rsidRDefault="00EA2E60" w:rsidP="00EA6060">
      <w:pPr>
        <w:pStyle w:val="Nagwek3"/>
        <w:numPr>
          <w:ilvl w:val="2"/>
          <w:numId w:val="11"/>
        </w:numPr>
        <w:spacing w:line="240" w:lineRule="auto"/>
        <w:rPr>
          <w:rFonts w:ascii="Arial Narrow" w:hAnsi="Arial Narrow" w:cs="Arial"/>
          <w:bCs/>
          <w:sz w:val="22"/>
          <w:szCs w:val="22"/>
        </w:rPr>
      </w:pPr>
      <w:bookmarkStart w:id="50" w:name="_Toc394488530"/>
      <w:bookmarkStart w:id="51" w:name="_Toc485980140"/>
      <w:r w:rsidRPr="00084285">
        <w:rPr>
          <w:rFonts w:ascii="Arial Narrow" w:hAnsi="Arial Narrow" w:cs="Arial"/>
          <w:bCs/>
          <w:sz w:val="22"/>
          <w:szCs w:val="22"/>
        </w:rPr>
        <w:t>Surowce naturalne</w:t>
      </w:r>
      <w:bookmarkEnd w:id="50"/>
      <w:bookmarkEnd w:id="51"/>
    </w:p>
    <w:p w:rsidR="0009353C" w:rsidRPr="00084285" w:rsidRDefault="00EA2E60" w:rsidP="00E6674A">
      <w:pPr>
        <w:shd w:val="clear" w:color="auto" w:fill="FFFFFF"/>
        <w:ind w:left="10" w:right="14" w:firstLine="698"/>
        <w:jc w:val="both"/>
        <w:rPr>
          <w:rFonts w:ascii="Arial Narrow" w:hAnsi="Arial Narrow" w:cs="Arial"/>
          <w:sz w:val="22"/>
          <w:szCs w:val="22"/>
        </w:rPr>
      </w:pPr>
      <w:r w:rsidRPr="00084285">
        <w:rPr>
          <w:rFonts w:ascii="Arial Narrow" w:hAnsi="Arial Narrow" w:cs="Arial"/>
          <w:sz w:val="22"/>
          <w:szCs w:val="22"/>
        </w:rPr>
        <w:t>Na obszarze objętym zmianą planu oraz w jego najbliższym sąsiedztwie nie występują udokumentowane surowce naturalne.</w:t>
      </w:r>
    </w:p>
    <w:p w:rsidR="00EA2E60" w:rsidRPr="00084285" w:rsidRDefault="00EA2E60" w:rsidP="00EA6060">
      <w:pPr>
        <w:pStyle w:val="Nagwek3"/>
        <w:numPr>
          <w:ilvl w:val="2"/>
          <w:numId w:val="11"/>
        </w:numPr>
        <w:spacing w:line="240" w:lineRule="auto"/>
        <w:rPr>
          <w:rFonts w:ascii="Arial Narrow" w:hAnsi="Arial Narrow" w:cs="Arial"/>
          <w:bCs/>
          <w:sz w:val="22"/>
          <w:szCs w:val="22"/>
        </w:rPr>
      </w:pPr>
      <w:bookmarkStart w:id="52" w:name="_Toc394488531"/>
      <w:bookmarkStart w:id="53" w:name="_Toc485980141"/>
      <w:r w:rsidRPr="00084285">
        <w:rPr>
          <w:rFonts w:ascii="Arial Narrow" w:hAnsi="Arial Narrow"/>
          <w:sz w:val="22"/>
          <w:szCs w:val="22"/>
        </w:rPr>
        <w:t>Wody powierzchniowe i podziemne</w:t>
      </w:r>
      <w:bookmarkEnd w:id="46"/>
      <w:bookmarkEnd w:id="47"/>
      <w:bookmarkEnd w:id="48"/>
      <w:bookmarkEnd w:id="49"/>
      <w:bookmarkEnd w:id="52"/>
      <w:bookmarkEnd w:id="53"/>
    </w:p>
    <w:p w:rsidR="00DF4C35" w:rsidRPr="00084285" w:rsidRDefault="00DF4C35" w:rsidP="00EA6060">
      <w:pPr>
        <w:pStyle w:val="akapit"/>
        <w:ind w:firstLine="0"/>
        <w:rPr>
          <w:rFonts w:ascii="Arial Narrow" w:hAnsi="Arial Narrow"/>
          <w:b/>
          <w:sz w:val="22"/>
        </w:rPr>
      </w:pPr>
      <w:r w:rsidRPr="00084285">
        <w:rPr>
          <w:rFonts w:ascii="Arial Narrow" w:hAnsi="Arial Narrow"/>
          <w:b/>
          <w:sz w:val="22"/>
        </w:rPr>
        <w:t>Wody powierzchniowe</w:t>
      </w:r>
    </w:p>
    <w:p w:rsidR="00EA2E60" w:rsidRPr="00084285" w:rsidRDefault="0079248F" w:rsidP="00EA6060">
      <w:pPr>
        <w:pStyle w:val="akapit"/>
        <w:ind w:firstLine="0"/>
        <w:rPr>
          <w:rFonts w:ascii="Arial Narrow" w:hAnsi="Arial Narrow"/>
          <w:sz w:val="22"/>
        </w:rPr>
      </w:pPr>
      <w:r w:rsidRPr="00084285">
        <w:rPr>
          <w:rFonts w:ascii="Arial Narrow" w:hAnsi="Arial Narrow"/>
          <w:sz w:val="22"/>
        </w:rPr>
        <w:tab/>
      </w:r>
      <w:r w:rsidR="00EA2E60" w:rsidRPr="00084285">
        <w:rPr>
          <w:rFonts w:ascii="Arial Narrow" w:hAnsi="Arial Narrow"/>
          <w:sz w:val="22"/>
        </w:rPr>
        <w:t xml:space="preserve">Na obszarze objętym planem występują </w:t>
      </w:r>
      <w:r w:rsidR="008A7FBD">
        <w:rPr>
          <w:rFonts w:ascii="Arial Narrow" w:hAnsi="Arial Narrow"/>
          <w:sz w:val="22"/>
        </w:rPr>
        <w:t>na jego części wody okresowe</w:t>
      </w:r>
      <w:r w:rsidR="00EA2E60" w:rsidRPr="00084285">
        <w:rPr>
          <w:rFonts w:ascii="Arial Narrow" w:hAnsi="Arial Narrow"/>
          <w:sz w:val="22"/>
        </w:rPr>
        <w:t xml:space="preserve">. </w:t>
      </w:r>
    </w:p>
    <w:p w:rsidR="0079248F" w:rsidRPr="00084285" w:rsidRDefault="0079248F" w:rsidP="00EA6060">
      <w:pPr>
        <w:autoSpaceDE w:val="0"/>
        <w:autoSpaceDN w:val="0"/>
        <w:adjustRightInd w:val="0"/>
        <w:jc w:val="both"/>
        <w:rPr>
          <w:rFonts w:ascii="Arial Narrow" w:hAnsi="Arial Narrow"/>
          <w:b/>
          <w:sz w:val="22"/>
          <w:szCs w:val="22"/>
        </w:rPr>
      </w:pPr>
      <w:bookmarkStart w:id="54" w:name="_Toc195068956"/>
      <w:bookmarkStart w:id="55" w:name="_Toc195069679"/>
      <w:bookmarkStart w:id="56" w:name="_Toc195069911"/>
      <w:bookmarkStart w:id="57" w:name="_Toc195082854"/>
    </w:p>
    <w:p w:rsidR="00DF4C35" w:rsidRPr="00084285" w:rsidRDefault="00DF4C35" w:rsidP="00EA6060">
      <w:pPr>
        <w:autoSpaceDE w:val="0"/>
        <w:autoSpaceDN w:val="0"/>
        <w:adjustRightInd w:val="0"/>
        <w:jc w:val="both"/>
        <w:rPr>
          <w:rFonts w:ascii="Arial Narrow" w:hAnsi="Arial Narrow"/>
          <w:b/>
          <w:sz w:val="22"/>
          <w:szCs w:val="22"/>
        </w:rPr>
      </w:pPr>
      <w:r w:rsidRPr="00084285">
        <w:rPr>
          <w:rFonts w:ascii="Arial Narrow" w:hAnsi="Arial Narrow"/>
          <w:b/>
          <w:sz w:val="22"/>
          <w:szCs w:val="22"/>
        </w:rPr>
        <w:t>Wody podziemne</w:t>
      </w:r>
    </w:p>
    <w:p w:rsidR="00DF4C35" w:rsidRPr="00084285" w:rsidRDefault="00DF4C35" w:rsidP="00EA6060">
      <w:pPr>
        <w:autoSpaceDE w:val="0"/>
        <w:autoSpaceDN w:val="0"/>
        <w:adjustRightInd w:val="0"/>
        <w:ind w:firstLine="708"/>
        <w:jc w:val="both"/>
        <w:rPr>
          <w:rFonts w:ascii="Arial Narrow" w:hAnsi="Arial Narrow"/>
          <w:sz w:val="22"/>
          <w:szCs w:val="22"/>
        </w:rPr>
      </w:pPr>
      <w:r w:rsidRPr="00084285">
        <w:rPr>
          <w:rFonts w:ascii="Arial Narrow" w:hAnsi="Arial Narrow"/>
          <w:sz w:val="22"/>
          <w:szCs w:val="22"/>
        </w:rPr>
        <w:t>Użytkowe poziomy wodonośne na obszarze gminy Ciepłowody występują</w:t>
      </w:r>
      <w:r w:rsidR="0079248F" w:rsidRPr="00084285">
        <w:rPr>
          <w:rFonts w:ascii="Arial Narrow" w:hAnsi="Arial Narrow"/>
          <w:sz w:val="22"/>
          <w:szCs w:val="22"/>
        </w:rPr>
        <w:t xml:space="preserve"> </w:t>
      </w:r>
      <w:r w:rsidRPr="00084285">
        <w:rPr>
          <w:rFonts w:ascii="Arial Narrow" w:hAnsi="Arial Narrow"/>
          <w:sz w:val="22"/>
          <w:szCs w:val="22"/>
        </w:rPr>
        <w:t>w utworach czwartorzędu i trzeciorzędu.</w:t>
      </w:r>
    </w:p>
    <w:p w:rsidR="00DF4C35" w:rsidRPr="00084285" w:rsidRDefault="00DF4C35" w:rsidP="00EA6060">
      <w:pPr>
        <w:autoSpaceDE w:val="0"/>
        <w:autoSpaceDN w:val="0"/>
        <w:adjustRightInd w:val="0"/>
        <w:ind w:firstLine="708"/>
        <w:jc w:val="both"/>
        <w:rPr>
          <w:rFonts w:ascii="Arial Narrow" w:hAnsi="Arial Narrow"/>
          <w:sz w:val="22"/>
          <w:szCs w:val="22"/>
        </w:rPr>
      </w:pPr>
      <w:r w:rsidRPr="00084285">
        <w:rPr>
          <w:rFonts w:ascii="Arial Narrow" w:hAnsi="Arial Narrow"/>
          <w:sz w:val="22"/>
          <w:szCs w:val="22"/>
        </w:rPr>
        <w:t>W obrębie czwartorzędu piętra wodonośnego wydziela się:</w:t>
      </w:r>
    </w:p>
    <w:p w:rsidR="00DF4C35" w:rsidRPr="00084285" w:rsidRDefault="00DF4C35" w:rsidP="00EA6060">
      <w:pPr>
        <w:numPr>
          <w:ilvl w:val="0"/>
          <w:numId w:val="26"/>
        </w:numPr>
        <w:tabs>
          <w:tab w:val="clear" w:pos="1429"/>
          <w:tab w:val="num" w:pos="360"/>
        </w:tabs>
        <w:autoSpaceDE w:val="0"/>
        <w:autoSpaceDN w:val="0"/>
        <w:adjustRightInd w:val="0"/>
        <w:ind w:left="360"/>
        <w:jc w:val="both"/>
        <w:rPr>
          <w:rFonts w:ascii="Arial Narrow" w:hAnsi="Arial Narrow"/>
          <w:sz w:val="22"/>
          <w:szCs w:val="22"/>
        </w:rPr>
      </w:pPr>
      <w:r w:rsidRPr="00084285">
        <w:rPr>
          <w:rFonts w:ascii="Arial Narrow" w:hAnsi="Arial Narrow"/>
          <w:sz w:val="22"/>
          <w:szCs w:val="22"/>
        </w:rPr>
        <w:t>poziom wodonośny w utworach piaszczysto – żwirowych dolin rzecznych,</w:t>
      </w:r>
    </w:p>
    <w:p w:rsidR="00DF4C35" w:rsidRPr="00084285" w:rsidRDefault="00DF4C35" w:rsidP="00EA6060">
      <w:pPr>
        <w:numPr>
          <w:ilvl w:val="0"/>
          <w:numId w:val="26"/>
        </w:numPr>
        <w:tabs>
          <w:tab w:val="clear" w:pos="1429"/>
          <w:tab w:val="num" w:pos="360"/>
        </w:tabs>
        <w:autoSpaceDE w:val="0"/>
        <w:autoSpaceDN w:val="0"/>
        <w:adjustRightInd w:val="0"/>
        <w:ind w:left="360"/>
        <w:jc w:val="both"/>
        <w:rPr>
          <w:rFonts w:ascii="Arial Narrow" w:hAnsi="Arial Narrow"/>
          <w:sz w:val="22"/>
          <w:szCs w:val="22"/>
        </w:rPr>
      </w:pPr>
      <w:r w:rsidRPr="00084285">
        <w:rPr>
          <w:rFonts w:ascii="Arial Narrow" w:hAnsi="Arial Narrow"/>
          <w:sz w:val="22"/>
          <w:szCs w:val="22"/>
        </w:rPr>
        <w:lastRenderedPageBreak/>
        <w:t>poziom wodonośny w analogicznych litologicznie osadach fluwioglacjalnych (zalegających często poniżej warstw glin zwałowych).</w:t>
      </w:r>
    </w:p>
    <w:p w:rsidR="00DF4C35" w:rsidRPr="00084285" w:rsidRDefault="00DF4C35" w:rsidP="00EA6060">
      <w:pPr>
        <w:autoSpaceDE w:val="0"/>
        <w:autoSpaceDN w:val="0"/>
        <w:adjustRightInd w:val="0"/>
        <w:ind w:firstLine="708"/>
        <w:jc w:val="both"/>
        <w:rPr>
          <w:rFonts w:ascii="Arial Narrow" w:hAnsi="Arial Narrow"/>
          <w:sz w:val="22"/>
          <w:szCs w:val="22"/>
        </w:rPr>
      </w:pPr>
      <w:r w:rsidRPr="00084285">
        <w:rPr>
          <w:rFonts w:ascii="Arial Narrow" w:hAnsi="Arial Narrow"/>
          <w:sz w:val="22"/>
          <w:szCs w:val="22"/>
        </w:rPr>
        <w:t>W obrębie trzeciorzędowego piętra wodonośnego wydzielić można dwa poziomy wodonośne:</w:t>
      </w:r>
    </w:p>
    <w:p w:rsidR="00DF4C35" w:rsidRPr="00084285" w:rsidRDefault="00DF4C35" w:rsidP="00EA6060">
      <w:pPr>
        <w:numPr>
          <w:ilvl w:val="0"/>
          <w:numId w:val="26"/>
        </w:numPr>
        <w:tabs>
          <w:tab w:val="clear" w:pos="1429"/>
          <w:tab w:val="num" w:pos="360"/>
        </w:tabs>
        <w:autoSpaceDE w:val="0"/>
        <w:autoSpaceDN w:val="0"/>
        <w:adjustRightInd w:val="0"/>
        <w:ind w:left="360"/>
        <w:jc w:val="both"/>
        <w:rPr>
          <w:rFonts w:ascii="Arial Narrow" w:hAnsi="Arial Narrow"/>
          <w:sz w:val="22"/>
          <w:szCs w:val="22"/>
        </w:rPr>
      </w:pPr>
      <w:r w:rsidRPr="00084285">
        <w:rPr>
          <w:rFonts w:ascii="Arial Narrow" w:hAnsi="Arial Narrow"/>
          <w:sz w:val="22"/>
          <w:szCs w:val="22"/>
        </w:rPr>
        <w:t xml:space="preserve">poziom górny, występujący bezpośrednio poniżej warstwy utworów czwartorzędowych(zazwyczaj w położeniu podglinowym). </w:t>
      </w:r>
    </w:p>
    <w:p w:rsidR="00DF4C35" w:rsidRDefault="00DF4C35" w:rsidP="00EA6060">
      <w:pPr>
        <w:numPr>
          <w:ilvl w:val="0"/>
          <w:numId w:val="26"/>
        </w:numPr>
        <w:tabs>
          <w:tab w:val="clear" w:pos="1429"/>
          <w:tab w:val="num" w:pos="360"/>
        </w:tabs>
        <w:autoSpaceDE w:val="0"/>
        <w:autoSpaceDN w:val="0"/>
        <w:adjustRightInd w:val="0"/>
        <w:ind w:left="360"/>
        <w:jc w:val="both"/>
        <w:rPr>
          <w:rFonts w:ascii="Arial Narrow" w:hAnsi="Arial Narrow"/>
          <w:sz w:val="22"/>
          <w:szCs w:val="22"/>
        </w:rPr>
      </w:pPr>
      <w:r w:rsidRPr="00084285">
        <w:rPr>
          <w:rFonts w:ascii="Arial Narrow" w:hAnsi="Arial Narrow"/>
          <w:sz w:val="22"/>
          <w:szCs w:val="22"/>
        </w:rPr>
        <w:t xml:space="preserve">poziom dolny, występujący poniżej warstwy utworów ilastych i charakteryzujący się zwierciadłem naporowym. </w:t>
      </w:r>
    </w:p>
    <w:p w:rsidR="00766785" w:rsidRPr="00084285" w:rsidRDefault="00766785" w:rsidP="00EA6060">
      <w:pPr>
        <w:autoSpaceDE w:val="0"/>
        <w:autoSpaceDN w:val="0"/>
        <w:adjustRightInd w:val="0"/>
        <w:jc w:val="both"/>
        <w:rPr>
          <w:rFonts w:ascii="Arial Narrow" w:hAnsi="Arial Narrow"/>
          <w:sz w:val="22"/>
          <w:szCs w:val="22"/>
        </w:rPr>
      </w:pPr>
    </w:p>
    <w:p w:rsidR="00EA2E60" w:rsidRPr="00C56B62" w:rsidRDefault="00DF4C35" w:rsidP="00EA6060">
      <w:pPr>
        <w:autoSpaceDE w:val="0"/>
        <w:autoSpaceDN w:val="0"/>
        <w:adjustRightInd w:val="0"/>
        <w:jc w:val="both"/>
        <w:rPr>
          <w:rFonts w:ascii="Arial Narrow" w:hAnsi="Arial Narrow"/>
          <w:sz w:val="22"/>
          <w:szCs w:val="22"/>
        </w:rPr>
      </w:pPr>
      <w:r w:rsidRPr="00084285">
        <w:rPr>
          <w:rFonts w:ascii="Arial Narrow" w:hAnsi="Arial Narrow"/>
          <w:sz w:val="22"/>
          <w:szCs w:val="22"/>
        </w:rPr>
        <w:t>Na obszarze gminy Ciepłowody nie występują główne zbiorniki wód podziemnych.</w:t>
      </w:r>
    </w:p>
    <w:p w:rsidR="00EA2E60" w:rsidRPr="00084285" w:rsidRDefault="00EA2E60" w:rsidP="00EA6060">
      <w:pPr>
        <w:pStyle w:val="Nagwek3"/>
        <w:numPr>
          <w:ilvl w:val="2"/>
          <w:numId w:val="11"/>
        </w:numPr>
        <w:spacing w:line="240" w:lineRule="auto"/>
        <w:rPr>
          <w:rFonts w:ascii="Arial Narrow" w:hAnsi="Arial Narrow" w:cs="Arial"/>
          <w:bCs/>
          <w:sz w:val="22"/>
          <w:szCs w:val="22"/>
        </w:rPr>
      </w:pPr>
      <w:bookmarkStart w:id="58" w:name="_Toc394488532"/>
      <w:bookmarkStart w:id="59" w:name="_Toc485980142"/>
      <w:r w:rsidRPr="00084285">
        <w:rPr>
          <w:rFonts w:ascii="Arial Narrow" w:hAnsi="Arial Narrow"/>
          <w:sz w:val="22"/>
          <w:szCs w:val="22"/>
        </w:rPr>
        <w:t>Klimat</w:t>
      </w:r>
      <w:bookmarkEnd w:id="54"/>
      <w:bookmarkEnd w:id="55"/>
      <w:bookmarkEnd w:id="56"/>
      <w:bookmarkEnd w:id="57"/>
      <w:bookmarkEnd w:id="58"/>
      <w:bookmarkEnd w:id="59"/>
    </w:p>
    <w:p w:rsidR="006607F1" w:rsidRPr="00C56B62" w:rsidRDefault="00DF4C35" w:rsidP="00EA6060">
      <w:pPr>
        <w:autoSpaceDE w:val="0"/>
        <w:autoSpaceDN w:val="0"/>
        <w:adjustRightInd w:val="0"/>
        <w:ind w:firstLine="708"/>
        <w:jc w:val="both"/>
        <w:rPr>
          <w:rFonts w:ascii="Arial Narrow" w:hAnsi="Arial Narrow"/>
          <w:sz w:val="22"/>
          <w:szCs w:val="22"/>
        </w:rPr>
      </w:pPr>
      <w:bookmarkStart w:id="60" w:name="_Toc195069680"/>
      <w:bookmarkStart w:id="61" w:name="_Toc195069912"/>
      <w:bookmarkStart w:id="62" w:name="_Toc195082855"/>
      <w:r w:rsidRPr="00084285">
        <w:rPr>
          <w:rFonts w:ascii="Arial Narrow" w:hAnsi="Arial Narrow"/>
          <w:sz w:val="22"/>
          <w:szCs w:val="22"/>
        </w:rPr>
        <w:t>Pod względem klimatycznym obszar zmiany planu należy do tzw. Regionu Przedgórskiego (przejściowego) ze średnią temperaturą około 7ºC, a w okresie wegetacyjnym poniżej 14 ºC. Liczba dni z temperaturą powyżej 5ºC wynosi 210, natomiast powyżej 15ºC – 70. Suma rocznych opadów wynosi około 650mm. Najmniejsze opady notuje się w lutym - 30mm, natomiast największe w lipcu - 100mm. Pokrywa śnieżna utrzymuje się przez około 60 dni w roku. Przeważają wiatry sektora zachodniego tj. północno-zachodnie, zachodnie i południowo-zachodnie.</w:t>
      </w:r>
    </w:p>
    <w:p w:rsidR="00EA2E60" w:rsidRPr="00084285" w:rsidRDefault="00EA2E60" w:rsidP="00EA6060">
      <w:pPr>
        <w:pStyle w:val="Nagwek3"/>
        <w:numPr>
          <w:ilvl w:val="2"/>
          <w:numId w:val="11"/>
        </w:numPr>
        <w:spacing w:line="240" w:lineRule="auto"/>
        <w:rPr>
          <w:rFonts w:ascii="Arial Narrow" w:hAnsi="Arial Narrow" w:cs="Arial"/>
          <w:bCs/>
          <w:sz w:val="22"/>
          <w:szCs w:val="22"/>
        </w:rPr>
      </w:pPr>
      <w:bookmarkStart w:id="63" w:name="_Toc394488533"/>
      <w:bookmarkStart w:id="64" w:name="_Toc485980143"/>
      <w:r w:rsidRPr="00084285">
        <w:rPr>
          <w:rFonts w:ascii="Arial Narrow" w:hAnsi="Arial Narrow"/>
          <w:sz w:val="22"/>
          <w:szCs w:val="22"/>
        </w:rPr>
        <w:t>Świat roślin i zwierząt</w:t>
      </w:r>
      <w:bookmarkEnd w:id="60"/>
      <w:bookmarkEnd w:id="61"/>
      <w:bookmarkEnd w:id="62"/>
      <w:bookmarkEnd w:id="63"/>
      <w:bookmarkEnd w:id="64"/>
    </w:p>
    <w:p w:rsidR="00E6674A" w:rsidRPr="00E6674A" w:rsidRDefault="00EA3E97" w:rsidP="00E6674A">
      <w:pPr>
        <w:pStyle w:val="Tekstpodstawowy"/>
        <w:spacing w:before="60" w:line="240" w:lineRule="auto"/>
        <w:ind w:right="138" w:firstLine="708"/>
        <w:rPr>
          <w:rFonts w:ascii="Arial Narrow" w:hAnsi="Arial Narrow"/>
          <w:sz w:val="22"/>
          <w:szCs w:val="22"/>
        </w:rPr>
      </w:pPr>
      <w:bookmarkStart w:id="65" w:name="_Toc195069681"/>
      <w:bookmarkStart w:id="66" w:name="_Toc195069913"/>
      <w:bookmarkStart w:id="67" w:name="_Toc195082856"/>
      <w:r w:rsidRPr="00E6674A">
        <w:rPr>
          <w:rFonts w:ascii="Arial Narrow" w:hAnsi="Arial Narrow"/>
          <w:sz w:val="22"/>
          <w:szCs w:val="22"/>
        </w:rPr>
        <w:tab/>
      </w:r>
      <w:r w:rsidR="00E6674A" w:rsidRPr="00E6674A">
        <w:rPr>
          <w:rFonts w:ascii="Arial Narrow" w:hAnsi="Arial Narrow"/>
          <w:sz w:val="22"/>
          <w:szCs w:val="22"/>
        </w:rPr>
        <w:t>Aktualne zagospodarowanie terenu objętego planem sprawia, że nie można uznać go za szczególnie cenny przyrodniczo. Na działce (głównie na jej granicach - miedzach) spotkać można roślinny występujące na terenach rolniczych, a uważane za</w:t>
      </w:r>
      <w:r w:rsidR="00E6674A" w:rsidRPr="00E6674A">
        <w:rPr>
          <w:rFonts w:ascii="Arial Narrow" w:hAnsi="Arial Narrow"/>
          <w:spacing w:val="-1"/>
          <w:sz w:val="22"/>
          <w:szCs w:val="22"/>
        </w:rPr>
        <w:t xml:space="preserve"> </w:t>
      </w:r>
      <w:r w:rsidR="00E6674A" w:rsidRPr="00E6674A">
        <w:rPr>
          <w:rFonts w:ascii="Arial Narrow" w:hAnsi="Arial Narrow"/>
          <w:sz w:val="22"/>
          <w:szCs w:val="22"/>
        </w:rPr>
        <w:t>niepożądane na</w:t>
      </w:r>
      <w:r w:rsidR="00E6674A" w:rsidRPr="00E6674A">
        <w:rPr>
          <w:rFonts w:ascii="Arial Narrow" w:hAnsi="Arial Narrow"/>
          <w:spacing w:val="-3"/>
          <w:sz w:val="22"/>
          <w:szCs w:val="22"/>
        </w:rPr>
        <w:t xml:space="preserve"> </w:t>
      </w:r>
      <w:r w:rsidR="00E6674A" w:rsidRPr="00E6674A">
        <w:rPr>
          <w:rFonts w:ascii="Arial Narrow" w:hAnsi="Arial Narrow"/>
          <w:sz w:val="22"/>
          <w:szCs w:val="22"/>
        </w:rPr>
        <w:t>terenach</w:t>
      </w:r>
      <w:r w:rsidR="00E6674A" w:rsidRPr="00E6674A">
        <w:rPr>
          <w:rFonts w:ascii="Arial Narrow" w:hAnsi="Arial Narrow"/>
          <w:spacing w:val="-2"/>
          <w:sz w:val="22"/>
          <w:szCs w:val="22"/>
        </w:rPr>
        <w:t xml:space="preserve"> </w:t>
      </w:r>
      <w:r w:rsidR="00E6674A" w:rsidRPr="00E6674A">
        <w:rPr>
          <w:rFonts w:ascii="Arial Narrow" w:hAnsi="Arial Narrow"/>
          <w:sz w:val="22"/>
          <w:szCs w:val="22"/>
        </w:rPr>
        <w:t>uprawowych</w:t>
      </w:r>
      <w:r w:rsidR="00E6674A" w:rsidRPr="00E6674A">
        <w:rPr>
          <w:rFonts w:ascii="Arial Narrow" w:hAnsi="Arial Narrow"/>
          <w:spacing w:val="-2"/>
          <w:sz w:val="22"/>
          <w:szCs w:val="22"/>
        </w:rPr>
        <w:t xml:space="preserve"> </w:t>
      </w:r>
      <w:r w:rsidR="00E6674A" w:rsidRPr="00E6674A">
        <w:rPr>
          <w:rFonts w:ascii="Arial Narrow" w:hAnsi="Arial Narrow"/>
          <w:sz w:val="22"/>
          <w:szCs w:val="22"/>
        </w:rPr>
        <w:t>(tzw.</w:t>
      </w:r>
      <w:r w:rsidR="00E6674A" w:rsidRPr="00E6674A">
        <w:rPr>
          <w:rFonts w:ascii="Arial Narrow" w:hAnsi="Arial Narrow"/>
          <w:spacing w:val="-1"/>
          <w:sz w:val="22"/>
          <w:szCs w:val="22"/>
        </w:rPr>
        <w:t xml:space="preserve"> </w:t>
      </w:r>
      <w:r w:rsidR="00E6674A" w:rsidRPr="00E6674A">
        <w:rPr>
          <w:rFonts w:ascii="Arial Narrow" w:hAnsi="Arial Narrow"/>
          <w:sz w:val="22"/>
          <w:szCs w:val="22"/>
        </w:rPr>
        <w:t>chwasty).</w:t>
      </w:r>
      <w:r w:rsidR="00E6674A" w:rsidRPr="00E6674A">
        <w:rPr>
          <w:rFonts w:ascii="Arial Narrow" w:hAnsi="Arial Narrow"/>
          <w:spacing w:val="-3"/>
          <w:sz w:val="22"/>
          <w:szCs w:val="22"/>
        </w:rPr>
        <w:t xml:space="preserve"> </w:t>
      </w:r>
      <w:r w:rsidR="00E6674A" w:rsidRPr="00E6674A">
        <w:rPr>
          <w:rFonts w:ascii="Arial Narrow" w:hAnsi="Arial Narrow"/>
          <w:sz w:val="22"/>
          <w:szCs w:val="22"/>
        </w:rPr>
        <w:t>Gatunki tam spotykane z reguły stanowią roślinność odporniejszą na działanie herbicydów, częste rozjeżdżanie przez ciężkie sprzęty rolnicze lub uprawki rolne. Zaliczamy do nich takie gatunki jak: perz, babka zwyczajna, rdest ptasi, fiołki polne, przetaczniki, bylice zwyczajne.</w:t>
      </w:r>
    </w:p>
    <w:p w:rsidR="00EA3E97" w:rsidRPr="00E6674A" w:rsidRDefault="00E6674A" w:rsidP="00E6674A">
      <w:pPr>
        <w:pStyle w:val="akapit"/>
        <w:rPr>
          <w:rFonts w:ascii="Arial Narrow" w:hAnsi="Arial Narrow"/>
          <w:sz w:val="22"/>
        </w:rPr>
      </w:pPr>
      <w:r w:rsidRPr="00E6674A">
        <w:rPr>
          <w:rFonts w:ascii="Arial Narrow" w:hAnsi="Arial Narrow"/>
          <w:sz w:val="22"/>
        </w:rPr>
        <w:t>Występująca</w:t>
      </w:r>
      <w:r w:rsidRPr="00E6674A">
        <w:rPr>
          <w:rFonts w:ascii="Arial Narrow" w:hAnsi="Arial Narrow"/>
          <w:spacing w:val="-9"/>
          <w:sz w:val="22"/>
        </w:rPr>
        <w:t xml:space="preserve"> </w:t>
      </w:r>
      <w:r w:rsidRPr="00E6674A">
        <w:rPr>
          <w:rFonts w:ascii="Arial Narrow" w:hAnsi="Arial Narrow"/>
          <w:sz w:val="22"/>
        </w:rPr>
        <w:t>tu</w:t>
      </w:r>
      <w:r w:rsidRPr="00E6674A">
        <w:rPr>
          <w:rFonts w:ascii="Arial Narrow" w:hAnsi="Arial Narrow"/>
          <w:spacing w:val="-9"/>
          <w:sz w:val="22"/>
        </w:rPr>
        <w:t xml:space="preserve"> </w:t>
      </w:r>
      <w:r w:rsidRPr="00E6674A">
        <w:rPr>
          <w:rFonts w:ascii="Arial Narrow" w:hAnsi="Arial Narrow"/>
          <w:sz w:val="22"/>
        </w:rPr>
        <w:t>roślinność</w:t>
      </w:r>
      <w:r w:rsidRPr="00E6674A">
        <w:rPr>
          <w:rFonts w:ascii="Arial Narrow" w:hAnsi="Arial Narrow"/>
          <w:spacing w:val="-8"/>
          <w:sz w:val="22"/>
        </w:rPr>
        <w:t xml:space="preserve"> </w:t>
      </w:r>
      <w:r w:rsidRPr="00E6674A">
        <w:rPr>
          <w:rFonts w:ascii="Arial Narrow" w:hAnsi="Arial Narrow"/>
          <w:sz w:val="22"/>
        </w:rPr>
        <w:t>jest</w:t>
      </w:r>
      <w:r w:rsidRPr="00E6674A">
        <w:rPr>
          <w:rFonts w:ascii="Arial Narrow" w:hAnsi="Arial Narrow"/>
          <w:spacing w:val="-9"/>
          <w:sz w:val="22"/>
        </w:rPr>
        <w:t xml:space="preserve"> </w:t>
      </w:r>
      <w:r w:rsidRPr="00E6674A">
        <w:rPr>
          <w:rFonts w:ascii="Arial Narrow" w:hAnsi="Arial Narrow"/>
          <w:sz w:val="22"/>
        </w:rPr>
        <w:t>mało</w:t>
      </w:r>
      <w:r w:rsidRPr="00E6674A">
        <w:rPr>
          <w:rFonts w:ascii="Arial Narrow" w:hAnsi="Arial Narrow"/>
          <w:spacing w:val="-7"/>
          <w:sz w:val="22"/>
        </w:rPr>
        <w:t xml:space="preserve"> </w:t>
      </w:r>
      <w:r w:rsidRPr="00E6674A">
        <w:rPr>
          <w:rFonts w:ascii="Arial Narrow" w:hAnsi="Arial Narrow"/>
          <w:sz w:val="22"/>
        </w:rPr>
        <w:t>urozmaicona,</w:t>
      </w:r>
      <w:r w:rsidRPr="00E6674A">
        <w:rPr>
          <w:rFonts w:ascii="Arial Narrow" w:hAnsi="Arial Narrow"/>
          <w:spacing w:val="-7"/>
          <w:sz w:val="22"/>
        </w:rPr>
        <w:t xml:space="preserve"> </w:t>
      </w:r>
      <w:r w:rsidRPr="00E6674A">
        <w:rPr>
          <w:rFonts w:ascii="Arial Narrow" w:hAnsi="Arial Narrow"/>
          <w:sz w:val="22"/>
        </w:rPr>
        <w:t>obejmuje</w:t>
      </w:r>
      <w:r w:rsidRPr="00E6674A">
        <w:rPr>
          <w:rFonts w:ascii="Arial Narrow" w:hAnsi="Arial Narrow"/>
          <w:spacing w:val="-9"/>
          <w:sz w:val="22"/>
        </w:rPr>
        <w:t xml:space="preserve"> </w:t>
      </w:r>
      <w:r w:rsidRPr="00E6674A">
        <w:rPr>
          <w:rFonts w:ascii="Arial Narrow" w:hAnsi="Arial Narrow"/>
          <w:sz w:val="22"/>
        </w:rPr>
        <w:t>jedynie</w:t>
      </w:r>
      <w:r w:rsidRPr="00E6674A">
        <w:rPr>
          <w:rFonts w:ascii="Arial Narrow" w:hAnsi="Arial Narrow"/>
          <w:spacing w:val="-7"/>
          <w:sz w:val="22"/>
        </w:rPr>
        <w:t xml:space="preserve"> </w:t>
      </w:r>
      <w:r w:rsidRPr="00E6674A">
        <w:rPr>
          <w:rFonts w:ascii="Arial Narrow" w:hAnsi="Arial Narrow"/>
          <w:sz w:val="22"/>
        </w:rPr>
        <w:t>roślinność</w:t>
      </w:r>
      <w:r w:rsidRPr="00E6674A">
        <w:rPr>
          <w:rFonts w:ascii="Arial Narrow" w:hAnsi="Arial Narrow"/>
          <w:spacing w:val="-8"/>
          <w:sz w:val="22"/>
        </w:rPr>
        <w:t xml:space="preserve"> </w:t>
      </w:r>
      <w:r w:rsidRPr="00E6674A">
        <w:rPr>
          <w:rFonts w:ascii="Arial Narrow" w:hAnsi="Arial Narrow"/>
          <w:sz w:val="22"/>
        </w:rPr>
        <w:t>trawiastą</w:t>
      </w:r>
      <w:r w:rsidRPr="00E6674A">
        <w:rPr>
          <w:rFonts w:ascii="Arial Narrow" w:hAnsi="Arial Narrow"/>
          <w:spacing w:val="-9"/>
          <w:sz w:val="22"/>
        </w:rPr>
        <w:t xml:space="preserve"> </w:t>
      </w:r>
      <w:r w:rsidRPr="00E6674A">
        <w:rPr>
          <w:rFonts w:ascii="Arial Narrow" w:hAnsi="Arial Narrow"/>
          <w:sz w:val="22"/>
        </w:rPr>
        <w:t>i</w:t>
      </w:r>
      <w:r w:rsidRPr="00E6674A">
        <w:rPr>
          <w:rFonts w:ascii="Arial Narrow" w:hAnsi="Arial Narrow"/>
          <w:spacing w:val="-8"/>
          <w:sz w:val="22"/>
        </w:rPr>
        <w:t xml:space="preserve"> </w:t>
      </w:r>
      <w:r w:rsidRPr="00E6674A">
        <w:rPr>
          <w:rFonts w:ascii="Arial Narrow" w:hAnsi="Arial Narrow"/>
          <w:sz w:val="22"/>
        </w:rPr>
        <w:t>ruderalną.</w:t>
      </w:r>
      <w:r w:rsidRPr="00E6674A">
        <w:rPr>
          <w:rFonts w:ascii="Arial Narrow" w:hAnsi="Arial Narrow"/>
          <w:spacing w:val="-9"/>
          <w:sz w:val="22"/>
        </w:rPr>
        <w:t xml:space="preserve"> </w:t>
      </w:r>
      <w:r w:rsidRPr="00E6674A">
        <w:rPr>
          <w:rFonts w:ascii="Arial Narrow" w:hAnsi="Arial Narrow"/>
          <w:sz w:val="22"/>
        </w:rPr>
        <w:t>Gatunki roślin</w:t>
      </w:r>
      <w:r w:rsidRPr="00E6674A">
        <w:rPr>
          <w:rFonts w:ascii="Arial Narrow" w:hAnsi="Arial Narrow"/>
          <w:spacing w:val="-7"/>
          <w:sz w:val="22"/>
        </w:rPr>
        <w:t xml:space="preserve"> </w:t>
      </w:r>
      <w:r w:rsidRPr="00E6674A">
        <w:rPr>
          <w:rFonts w:ascii="Arial Narrow" w:hAnsi="Arial Narrow"/>
          <w:sz w:val="22"/>
        </w:rPr>
        <w:t>objętych</w:t>
      </w:r>
      <w:r w:rsidRPr="00E6674A">
        <w:rPr>
          <w:rFonts w:ascii="Arial Narrow" w:hAnsi="Arial Narrow"/>
          <w:spacing w:val="-7"/>
          <w:sz w:val="22"/>
        </w:rPr>
        <w:t xml:space="preserve"> </w:t>
      </w:r>
      <w:r w:rsidRPr="00E6674A">
        <w:rPr>
          <w:rFonts w:ascii="Arial Narrow" w:hAnsi="Arial Narrow"/>
          <w:sz w:val="22"/>
        </w:rPr>
        <w:t>ochroną</w:t>
      </w:r>
      <w:r w:rsidRPr="00E6674A">
        <w:rPr>
          <w:rFonts w:ascii="Arial Narrow" w:hAnsi="Arial Narrow"/>
          <w:spacing w:val="-7"/>
          <w:sz w:val="22"/>
        </w:rPr>
        <w:t xml:space="preserve"> </w:t>
      </w:r>
      <w:r w:rsidRPr="00E6674A">
        <w:rPr>
          <w:rFonts w:ascii="Arial Narrow" w:hAnsi="Arial Narrow"/>
          <w:sz w:val="22"/>
        </w:rPr>
        <w:t>gatunkową</w:t>
      </w:r>
      <w:r w:rsidRPr="00E6674A">
        <w:rPr>
          <w:rFonts w:ascii="Arial Narrow" w:hAnsi="Arial Narrow"/>
          <w:spacing w:val="-4"/>
          <w:sz w:val="22"/>
        </w:rPr>
        <w:t xml:space="preserve"> </w:t>
      </w:r>
      <w:r w:rsidRPr="00E6674A">
        <w:rPr>
          <w:rFonts w:ascii="Arial Narrow" w:hAnsi="Arial Narrow"/>
          <w:sz w:val="22"/>
        </w:rPr>
        <w:t>nie</w:t>
      </w:r>
      <w:r w:rsidRPr="00E6674A">
        <w:rPr>
          <w:rFonts w:ascii="Arial Narrow" w:hAnsi="Arial Narrow"/>
          <w:spacing w:val="-7"/>
          <w:sz w:val="22"/>
        </w:rPr>
        <w:t xml:space="preserve"> </w:t>
      </w:r>
      <w:r w:rsidRPr="00E6674A">
        <w:rPr>
          <w:rFonts w:ascii="Arial Narrow" w:hAnsi="Arial Narrow"/>
          <w:sz w:val="22"/>
        </w:rPr>
        <w:t>występują.</w:t>
      </w:r>
      <w:r w:rsidRPr="00E6674A">
        <w:rPr>
          <w:rFonts w:ascii="Arial Narrow" w:hAnsi="Arial Narrow"/>
          <w:spacing w:val="-7"/>
          <w:sz w:val="22"/>
        </w:rPr>
        <w:t xml:space="preserve"> </w:t>
      </w:r>
      <w:r w:rsidRPr="00E6674A">
        <w:rPr>
          <w:rFonts w:ascii="Arial Narrow" w:hAnsi="Arial Narrow"/>
          <w:sz w:val="22"/>
        </w:rPr>
        <w:t>Świat</w:t>
      </w:r>
      <w:r w:rsidRPr="00E6674A">
        <w:rPr>
          <w:rFonts w:ascii="Arial Narrow" w:hAnsi="Arial Narrow"/>
          <w:spacing w:val="-5"/>
          <w:sz w:val="22"/>
        </w:rPr>
        <w:t xml:space="preserve"> </w:t>
      </w:r>
      <w:r w:rsidRPr="00E6674A">
        <w:rPr>
          <w:rFonts w:ascii="Arial Narrow" w:hAnsi="Arial Narrow"/>
          <w:sz w:val="22"/>
        </w:rPr>
        <w:t>zwierzęcy</w:t>
      </w:r>
      <w:r w:rsidRPr="00E6674A">
        <w:rPr>
          <w:rFonts w:ascii="Arial Narrow" w:hAnsi="Arial Narrow"/>
          <w:spacing w:val="-5"/>
          <w:sz w:val="22"/>
        </w:rPr>
        <w:t xml:space="preserve"> </w:t>
      </w:r>
      <w:r w:rsidRPr="00E6674A">
        <w:rPr>
          <w:rFonts w:ascii="Arial Narrow" w:hAnsi="Arial Narrow"/>
          <w:sz w:val="22"/>
        </w:rPr>
        <w:t>tego</w:t>
      </w:r>
      <w:r w:rsidRPr="00E6674A">
        <w:rPr>
          <w:rFonts w:ascii="Arial Narrow" w:hAnsi="Arial Narrow"/>
          <w:spacing w:val="-7"/>
          <w:sz w:val="22"/>
        </w:rPr>
        <w:t xml:space="preserve"> </w:t>
      </w:r>
      <w:r w:rsidRPr="00E6674A">
        <w:rPr>
          <w:rFonts w:ascii="Arial Narrow" w:hAnsi="Arial Narrow"/>
          <w:sz w:val="22"/>
        </w:rPr>
        <w:t>obszaru</w:t>
      </w:r>
      <w:r w:rsidRPr="00E6674A">
        <w:rPr>
          <w:rFonts w:ascii="Arial Narrow" w:hAnsi="Arial Narrow"/>
          <w:spacing w:val="-4"/>
          <w:sz w:val="22"/>
        </w:rPr>
        <w:t xml:space="preserve"> </w:t>
      </w:r>
      <w:r w:rsidRPr="00E6674A">
        <w:rPr>
          <w:rFonts w:ascii="Arial Narrow" w:hAnsi="Arial Narrow"/>
          <w:sz w:val="22"/>
        </w:rPr>
        <w:t>również</w:t>
      </w:r>
      <w:r w:rsidRPr="00E6674A">
        <w:rPr>
          <w:rFonts w:ascii="Arial Narrow" w:hAnsi="Arial Narrow"/>
          <w:spacing w:val="-5"/>
          <w:sz w:val="22"/>
        </w:rPr>
        <w:t xml:space="preserve"> </w:t>
      </w:r>
      <w:r w:rsidRPr="00E6674A">
        <w:rPr>
          <w:rFonts w:ascii="Arial Narrow" w:hAnsi="Arial Narrow"/>
          <w:sz w:val="22"/>
        </w:rPr>
        <w:t>jest</w:t>
      </w:r>
      <w:r w:rsidRPr="00E6674A">
        <w:rPr>
          <w:rFonts w:ascii="Arial Narrow" w:hAnsi="Arial Narrow"/>
          <w:spacing w:val="-7"/>
          <w:sz w:val="22"/>
        </w:rPr>
        <w:t xml:space="preserve"> </w:t>
      </w:r>
      <w:r w:rsidRPr="00E6674A">
        <w:rPr>
          <w:rFonts w:ascii="Arial Narrow" w:hAnsi="Arial Narrow"/>
          <w:sz w:val="22"/>
        </w:rPr>
        <w:t>ubogi</w:t>
      </w:r>
      <w:r w:rsidR="00EA3E97" w:rsidRPr="00E6674A">
        <w:rPr>
          <w:rFonts w:ascii="Arial Narrow" w:hAnsi="Arial Narrow" w:cs="Tahoma"/>
          <w:sz w:val="22"/>
        </w:rPr>
        <w:t>.</w:t>
      </w:r>
    </w:p>
    <w:p w:rsidR="00EA2E60" w:rsidRPr="00084285" w:rsidRDefault="00EA2E60" w:rsidP="00EA6060">
      <w:pPr>
        <w:pStyle w:val="Nagwek2"/>
        <w:numPr>
          <w:ilvl w:val="1"/>
          <w:numId w:val="11"/>
        </w:numPr>
        <w:spacing w:line="240" w:lineRule="auto"/>
        <w:rPr>
          <w:rFonts w:ascii="Arial Narrow" w:hAnsi="Arial Narrow" w:cs="Arial"/>
          <w:bCs/>
          <w:sz w:val="22"/>
          <w:szCs w:val="22"/>
        </w:rPr>
      </w:pPr>
      <w:bookmarkStart w:id="68" w:name="_Toc394488534"/>
      <w:bookmarkStart w:id="69" w:name="_Toc485980144"/>
      <w:r w:rsidRPr="00084285">
        <w:rPr>
          <w:rFonts w:ascii="Arial Narrow" w:hAnsi="Arial Narrow" w:cs="Arial"/>
          <w:bCs/>
          <w:sz w:val="22"/>
          <w:szCs w:val="22"/>
        </w:rPr>
        <w:t>Stan środowiska i zagrożenia</w:t>
      </w:r>
      <w:bookmarkEnd w:id="65"/>
      <w:bookmarkEnd w:id="66"/>
      <w:bookmarkEnd w:id="67"/>
      <w:bookmarkEnd w:id="68"/>
      <w:bookmarkEnd w:id="69"/>
    </w:p>
    <w:p w:rsidR="00EA2E60" w:rsidRPr="00084285" w:rsidRDefault="00EA2E60" w:rsidP="00EA6060">
      <w:pPr>
        <w:pStyle w:val="Nagwek3"/>
        <w:numPr>
          <w:ilvl w:val="2"/>
          <w:numId w:val="11"/>
        </w:numPr>
        <w:spacing w:line="240" w:lineRule="auto"/>
        <w:rPr>
          <w:rFonts w:ascii="Arial Narrow" w:hAnsi="Arial Narrow" w:cs="Arial"/>
          <w:bCs/>
          <w:sz w:val="22"/>
          <w:szCs w:val="22"/>
        </w:rPr>
      </w:pPr>
      <w:bookmarkStart w:id="70" w:name="_Toc195069682"/>
      <w:bookmarkStart w:id="71" w:name="_Toc195069914"/>
      <w:bookmarkStart w:id="72" w:name="_Toc195082857"/>
      <w:bookmarkStart w:id="73" w:name="_Toc394488535"/>
      <w:bookmarkStart w:id="74" w:name="_Toc485980145"/>
      <w:r w:rsidRPr="00084285">
        <w:rPr>
          <w:rFonts w:ascii="Arial Narrow" w:hAnsi="Arial Narrow" w:cs="Arial"/>
          <w:bCs/>
          <w:sz w:val="22"/>
          <w:szCs w:val="22"/>
        </w:rPr>
        <w:t>Stan i zagrożenia powietrza atmosferycznego</w:t>
      </w:r>
      <w:bookmarkEnd w:id="70"/>
      <w:bookmarkEnd w:id="71"/>
      <w:bookmarkEnd w:id="72"/>
      <w:bookmarkEnd w:id="73"/>
      <w:bookmarkEnd w:id="74"/>
    </w:p>
    <w:p w:rsidR="00AE78A8" w:rsidRPr="00183756" w:rsidRDefault="00EA2E60" w:rsidP="00EA6060">
      <w:pPr>
        <w:pStyle w:val="Tekstpodstawowy3"/>
        <w:spacing w:before="0" w:line="240" w:lineRule="auto"/>
        <w:ind w:firstLine="709"/>
        <w:jc w:val="both"/>
        <w:rPr>
          <w:rFonts w:ascii="Arial Narrow" w:hAnsi="Arial Narrow"/>
          <w:b w:val="0"/>
          <w:sz w:val="22"/>
          <w:szCs w:val="22"/>
        </w:rPr>
      </w:pPr>
      <w:r w:rsidRPr="00183756">
        <w:rPr>
          <w:rFonts w:ascii="Arial Narrow" w:hAnsi="Arial Narrow"/>
          <w:b w:val="0"/>
          <w:sz w:val="22"/>
          <w:szCs w:val="22"/>
        </w:rPr>
        <w:t xml:space="preserve">Głównym źródłem zanieczyszczenia powietrza na terenie gminy </w:t>
      </w:r>
      <w:r w:rsidR="00BF5340" w:rsidRPr="00183756">
        <w:rPr>
          <w:rFonts w:ascii="Arial Narrow" w:hAnsi="Arial Narrow"/>
          <w:b w:val="0"/>
          <w:sz w:val="22"/>
          <w:szCs w:val="22"/>
        </w:rPr>
        <w:t>Ciepłowody</w:t>
      </w:r>
      <w:r w:rsidRPr="00183756">
        <w:rPr>
          <w:rFonts w:ascii="Arial Narrow" w:hAnsi="Arial Narrow"/>
          <w:b w:val="0"/>
          <w:sz w:val="22"/>
          <w:szCs w:val="22"/>
        </w:rPr>
        <w:t xml:space="preserve"> jest niska emisja oraz zanieczyszczenia wynikające z ruchu komunikacyjnego. Zanieczyszczenie powietrza wzrasta w okresie zimowym, kiedy do atmosfery przedostają się związki pochodzące z palenisk domowych i lokalnych kotłowni. Warunki meteorologiczne półrocza chłodnego (duża wilgotność, niskie temperatury) sprzyjają przemianom chemicznym zanieczyszczeń gazowych w atmosferze na związki bardziej szkodliwe np.: szybsza przemiana dwutlenku siarki w kwas siarkowy i siarczany, często obecne w postaci kwaśnych deszczy, mgieł i osadów. Badania monitoringowe stężenia dwutlenku siarki na terenie </w:t>
      </w:r>
      <w:r w:rsidR="00987D79" w:rsidRPr="00183756">
        <w:rPr>
          <w:rFonts w:ascii="Arial Narrow" w:hAnsi="Arial Narrow"/>
          <w:b w:val="0"/>
          <w:sz w:val="22"/>
          <w:szCs w:val="22"/>
        </w:rPr>
        <w:t>powiatu</w:t>
      </w:r>
      <w:r w:rsidRPr="00183756">
        <w:rPr>
          <w:rFonts w:ascii="Arial Narrow" w:hAnsi="Arial Narrow"/>
          <w:b w:val="0"/>
          <w:sz w:val="22"/>
          <w:szCs w:val="22"/>
        </w:rPr>
        <w:t xml:space="preserve"> wykazują </w:t>
      </w:r>
      <w:r w:rsidR="00987D79" w:rsidRPr="00183756">
        <w:rPr>
          <w:rFonts w:ascii="Arial Narrow" w:hAnsi="Arial Narrow"/>
          <w:b w:val="0"/>
          <w:sz w:val="22"/>
          <w:szCs w:val="22"/>
        </w:rPr>
        <w:t>trzykrotnie</w:t>
      </w:r>
      <w:r w:rsidRPr="00183756">
        <w:rPr>
          <w:rFonts w:ascii="Arial Narrow" w:hAnsi="Arial Narrow"/>
          <w:b w:val="0"/>
          <w:sz w:val="22"/>
          <w:szCs w:val="22"/>
        </w:rPr>
        <w:t xml:space="preserve"> większe wartości w sezonie grzewczym niż pozagrzewczym. </w:t>
      </w:r>
    </w:p>
    <w:p w:rsidR="00EA2E60" w:rsidRPr="00183756" w:rsidRDefault="00883471" w:rsidP="00EA6060">
      <w:pPr>
        <w:pStyle w:val="akapit"/>
        <w:ind w:firstLine="0"/>
        <w:rPr>
          <w:rFonts w:ascii="Arial Narrow" w:hAnsi="Arial Narrow"/>
          <w:sz w:val="22"/>
        </w:rPr>
      </w:pPr>
      <w:r w:rsidRPr="00183756">
        <w:rPr>
          <w:rFonts w:ascii="Arial Narrow" w:hAnsi="Arial Narrow"/>
          <w:sz w:val="22"/>
        </w:rPr>
        <w:tab/>
      </w:r>
      <w:r w:rsidR="00EA2E60" w:rsidRPr="00183756">
        <w:rPr>
          <w:rFonts w:ascii="Arial Narrow" w:hAnsi="Arial Narrow"/>
          <w:sz w:val="22"/>
        </w:rPr>
        <w:t>Znaczny wpływ na pogorszenie jakości powietrza wywiera również transport drogowy, którego źródłem są drogi o dużym natężeniu ruchu kołowego – szczególnie</w:t>
      </w:r>
      <w:r w:rsidRPr="00183756">
        <w:rPr>
          <w:rFonts w:ascii="Arial Narrow" w:hAnsi="Arial Narrow"/>
          <w:sz w:val="22"/>
        </w:rPr>
        <w:t>, sąsiadująca z terenem opracowania,</w:t>
      </w:r>
      <w:r w:rsidR="00EA2E60" w:rsidRPr="00183756">
        <w:rPr>
          <w:rFonts w:ascii="Arial Narrow" w:hAnsi="Arial Narrow"/>
          <w:sz w:val="22"/>
        </w:rPr>
        <w:t xml:space="preserve"> droga </w:t>
      </w:r>
      <w:r w:rsidR="00C60BEA" w:rsidRPr="00183756">
        <w:rPr>
          <w:rFonts w:ascii="Arial Narrow" w:hAnsi="Arial Narrow"/>
          <w:sz w:val="22"/>
        </w:rPr>
        <w:t>powiatowa</w:t>
      </w:r>
      <w:r w:rsidR="00EA2E60" w:rsidRPr="00183756">
        <w:rPr>
          <w:rFonts w:ascii="Arial Narrow" w:hAnsi="Arial Narrow"/>
          <w:sz w:val="22"/>
        </w:rPr>
        <w:t xml:space="preserve">. Zanieczyszczenia pochodzące z komunikacji to głównie: tlenek i dwutlenek węgla, tlenki azotu, węglowodory, pyły, metale ciężkie, które wpływają na pogorszenie jakości powietrza atmosferycznego i powodują wzrost stężenia ozonu w troposferze. Istotne jest również zapylenie powstające na skutek ścierania się opon, okładzin hamulcowych i nawierzchni dróg. </w:t>
      </w:r>
    </w:p>
    <w:p w:rsidR="00EA2E60" w:rsidRPr="00036BCD" w:rsidRDefault="00EA2E60" w:rsidP="00EA6060">
      <w:pPr>
        <w:ind w:firstLine="708"/>
        <w:jc w:val="both"/>
        <w:rPr>
          <w:rFonts w:ascii="Arial Narrow" w:hAnsi="Arial Narrow" w:cs="Arial"/>
          <w:sz w:val="22"/>
          <w:szCs w:val="22"/>
        </w:rPr>
      </w:pPr>
      <w:r w:rsidRPr="00183756">
        <w:rPr>
          <w:rFonts w:ascii="Arial Narrow" w:hAnsi="Arial Narrow" w:cs="Arial"/>
          <w:sz w:val="22"/>
          <w:szCs w:val="22"/>
        </w:rPr>
        <w:t>Zanieczyszczenia pochodzące ze środków transportu kumulują się wzdłuż ciągów komunikacyjnych, gdzie powodują lokalne skażenie gleb i roślinności. Zasięg rozprzestrzeniania się tych zanieczyszczeń jest jednak trudny do oszacowania, gdyż na terenie gminy nie przeprowadzono żadnych badań w tej strefie. Badania wykonywane w innych częściach kraju umożliwiają jednak określić przez analogię przybliżoną szerokość strefy największego oddziaływania metali ciężkich i toksycznych składników spalin w odległości 50-70</w:t>
      </w:r>
      <w:r w:rsidR="00883471" w:rsidRPr="00183756">
        <w:rPr>
          <w:rFonts w:ascii="Arial Narrow" w:hAnsi="Arial Narrow" w:cs="Arial"/>
          <w:sz w:val="22"/>
          <w:szCs w:val="22"/>
        </w:rPr>
        <w:t xml:space="preserve"> </w:t>
      </w:r>
      <w:r w:rsidRPr="00183756">
        <w:rPr>
          <w:rFonts w:ascii="Arial Narrow" w:hAnsi="Arial Narrow" w:cs="Arial"/>
          <w:sz w:val="22"/>
          <w:szCs w:val="22"/>
        </w:rPr>
        <w:t>m od krawędzi jezdni.</w:t>
      </w:r>
    </w:p>
    <w:p w:rsidR="00BB4654" w:rsidRPr="0080712B" w:rsidRDefault="00BB4654" w:rsidP="00EA6060">
      <w:pPr>
        <w:autoSpaceDE w:val="0"/>
        <w:autoSpaceDN w:val="0"/>
        <w:adjustRightInd w:val="0"/>
        <w:ind w:firstLine="708"/>
        <w:jc w:val="both"/>
        <w:rPr>
          <w:rFonts w:ascii="Arial Narrow" w:hAnsi="Arial Narrow"/>
          <w:sz w:val="22"/>
          <w:szCs w:val="22"/>
          <w:highlight w:val="white"/>
        </w:rPr>
      </w:pPr>
      <w:r w:rsidRPr="00036BCD">
        <w:rPr>
          <w:rFonts w:ascii="Arial Narrow" w:hAnsi="Arial Narrow"/>
          <w:sz w:val="22"/>
          <w:szCs w:val="22"/>
          <w:highlight w:val="white"/>
        </w:rPr>
        <w:t>Według raportu WIOŚ we Wrocławiu w 201</w:t>
      </w:r>
      <w:r w:rsidR="00183756" w:rsidRPr="00036BCD">
        <w:rPr>
          <w:rFonts w:ascii="Arial Narrow" w:hAnsi="Arial Narrow"/>
          <w:sz w:val="22"/>
          <w:szCs w:val="22"/>
          <w:highlight w:val="white"/>
        </w:rPr>
        <w:t>7</w:t>
      </w:r>
      <w:r w:rsidRPr="00036BCD">
        <w:rPr>
          <w:rFonts w:ascii="Arial Narrow" w:hAnsi="Arial Narrow"/>
          <w:sz w:val="22"/>
          <w:szCs w:val="22"/>
          <w:highlight w:val="white"/>
        </w:rPr>
        <w:t xml:space="preserve"> roku najbliżej obszaru objętego planem znajdowała się automatyczna stacja pomiarowa w Ząbkowicach Śląskich przy ul. Powstańców Warszawy, wykonująca pomiary pod kątem ochrony zdrowia ludzi. </w:t>
      </w:r>
      <w:r w:rsidR="000D184D" w:rsidRPr="00036BCD">
        <w:rPr>
          <w:rFonts w:ascii="Arial Narrow" w:hAnsi="Arial Narrow"/>
          <w:sz w:val="22"/>
          <w:szCs w:val="22"/>
          <w:highlight w:val="white"/>
        </w:rPr>
        <w:t>Przeprowadzone w stacji p</w:t>
      </w:r>
      <w:r w:rsidRPr="00036BCD">
        <w:rPr>
          <w:rFonts w:ascii="Arial Narrow" w:hAnsi="Arial Narrow"/>
          <w:sz w:val="22"/>
          <w:szCs w:val="22"/>
          <w:highlight w:val="white"/>
        </w:rPr>
        <w:t>omiary wykazały, że na terenie powiatu nie wystąpiły</w:t>
      </w:r>
      <w:r w:rsidRPr="00036BCD">
        <w:rPr>
          <w:rFonts w:ascii="Arial Narrow" w:hAnsi="Arial Narrow"/>
          <w:sz w:val="22"/>
          <w:szCs w:val="22"/>
        </w:rPr>
        <w:t xml:space="preserve"> przekroczenia poziomów dopuszczalnych określonych dla dw</w:t>
      </w:r>
      <w:r w:rsidRPr="0080712B">
        <w:rPr>
          <w:rFonts w:ascii="Arial Narrow" w:hAnsi="Arial Narrow"/>
          <w:sz w:val="22"/>
          <w:szCs w:val="22"/>
        </w:rPr>
        <w:t>utlenku siarki SO</w:t>
      </w:r>
      <w:r w:rsidRPr="0080712B">
        <w:rPr>
          <w:rFonts w:ascii="Arial Narrow" w:hAnsi="Arial Narrow"/>
          <w:sz w:val="22"/>
          <w:szCs w:val="22"/>
          <w:highlight w:val="white"/>
          <w:vertAlign w:val="subscript"/>
        </w:rPr>
        <w:t>2</w:t>
      </w:r>
      <w:r w:rsidRPr="0080712B">
        <w:rPr>
          <w:rFonts w:ascii="Arial Narrow" w:hAnsi="Arial Narrow"/>
          <w:sz w:val="22"/>
          <w:szCs w:val="22"/>
        </w:rPr>
        <w:t xml:space="preserve"> i</w:t>
      </w:r>
      <w:r w:rsidRPr="0080712B">
        <w:rPr>
          <w:rFonts w:ascii="Arial Narrow" w:hAnsi="Arial Narrow"/>
          <w:sz w:val="22"/>
          <w:szCs w:val="22"/>
          <w:highlight w:val="white"/>
        </w:rPr>
        <w:t xml:space="preserve"> dwutlenku azotu NO</w:t>
      </w:r>
      <w:r w:rsidRPr="0080712B">
        <w:rPr>
          <w:rFonts w:ascii="Arial Narrow" w:hAnsi="Arial Narrow"/>
          <w:sz w:val="22"/>
          <w:szCs w:val="22"/>
          <w:highlight w:val="white"/>
          <w:vertAlign w:val="subscript"/>
        </w:rPr>
        <w:t>2</w:t>
      </w:r>
      <w:r w:rsidRPr="0080712B">
        <w:rPr>
          <w:rFonts w:ascii="Arial Narrow" w:hAnsi="Arial Narrow"/>
          <w:sz w:val="22"/>
          <w:szCs w:val="22"/>
          <w:vertAlign w:val="subscript"/>
        </w:rPr>
        <w:t xml:space="preserve">. </w:t>
      </w:r>
      <w:r w:rsidR="00EB29D7" w:rsidRPr="0080712B">
        <w:rPr>
          <w:rFonts w:ascii="Arial Narrow" w:hAnsi="Arial Narrow"/>
          <w:sz w:val="22"/>
          <w:szCs w:val="22"/>
        </w:rPr>
        <w:t>Z</w:t>
      </w:r>
      <w:r w:rsidRPr="0080712B">
        <w:rPr>
          <w:rFonts w:ascii="Arial Narrow" w:hAnsi="Arial Narrow"/>
          <w:sz w:val="22"/>
          <w:szCs w:val="22"/>
        </w:rPr>
        <w:t xml:space="preserve">arejestrowano natomiast </w:t>
      </w:r>
      <w:r w:rsidRPr="0080712B">
        <w:rPr>
          <w:rFonts w:ascii="Arial Narrow" w:hAnsi="Arial Narrow"/>
          <w:sz w:val="22"/>
          <w:szCs w:val="22"/>
          <w:highlight w:val="white"/>
        </w:rPr>
        <w:t>ponadnormatywne stężenia pyłu zawieszonego PM10.</w:t>
      </w:r>
    </w:p>
    <w:p w:rsidR="00EA2E60" w:rsidRPr="00481DAA" w:rsidRDefault="00EA2E60" w:rsidP="00EA6060">
      <w:pPr>
        <w:pStyle w:val="Nagwek3"/>
        <w:numPr>
          <w:ilvl w:val="2"/>
          <w:numId w:val="11"/>
        </w:numPr>
        <w:spacing w:line="240" w:lineRule="auto"/>
        <w:rPr>
          <w:rFonts w:ascii="Arial Narrow" w:hAnsi="Arial Narrow" w:cs="Arial"/>
          <w:bCs/>
          <w:sz w:val="22"/>
          <w:szCs w:val="22"/>
        </w:rPr>
      </w:pPr>
      <w:bookmarkStart w:id="75" w:name="_Toc195069683"/>
      <w:bookmarkStart w:id="76" w:name="_Toc195069915"/>
      <w:bookmarkStart w:id="77" w:name="_Toc195082858"/>
      <w:bookmarkStart w:id="78" w:name="_Toc394488536"/>
      <w:bookmarkStart w:id="79" w:name="_Toc485980146"/>
      <w:r w:rsidRPr="00481DAA">
        <w:rPr>
          <w:rFonts w:ascii="Arial Narrow" w:hAnsi="Arial Narrow" w:cs="Arial"/>
          <w:bCs/>
          <w:sz w:val="22"/>
          <w:szCs w:val="22"/>
        </w:rPr>
        <w:lastRenderedPageBreak/>
        <w:t>Stan czystości wód powierzchniowych i podziemnych</w:t>
      </w:r>
      <w:bookmarkEnd w:id="75"/>
      <w:bookmarkEnd w:id="76"/>
      <w:bookmarkEnd w:id="77"/>
      <w:bookmarkEnd w:id="78"/>
      <w:bookmarkEnd w:id="79"/>
    </w:p>
    <w:p w:rsidR="00EA2E60" w:rsidRPr="00481DAA" w:rsidRDefault="00EA2E60" w:rsidP="00EA6060">
      <w:pPr>
        <w:autoSpaceDE w:val="0"/>
        <w:autoSpaceDN w:val="0"/>
        <w:adjustRightInd w:val="0"/>
        <w:ind w:firstLine="708"/>
        <w:jc w:val="both"/>
        <w:rPr>
          <w:rFonts w:ascii="Arial Narrow" w:hAnsi="Arial Narrow"/>
          <w:sz w:val="22"/>
          <w:szCs w:val="22"/>
        </w:rPr>
      </w:pPr>
      <w:bookmarkStart w:id="80" w:name="_Toc195069684"/>
      <w:bookmarkStart w:id="81" w:name="_Toc195069916"/>
      <w:bookmarkStart w:id="82" w:name="_Toc195082859"/>
      <w:r w:rsidRPr="00481DAA">
        <w:rPr>
          <w:rFonts w:ascii="Arial Narrow" w:hAnsi="Arial Narrow"/>
          <w:sz w:val="22"/>
          <w:szCs w:val="22"/>
        </w:rPr>
        <w:t>Ne obszarze objętym planem nie występują wody powierzchniowe. Natomiast jakość wód podziemnych poziomów użytkowych jest dobra w większej części gminy, w tym na obszarze zmiany planu. Wiele składników, które powodują pogarszanie jakości wód podziemnych ma charakter naturalny, powodując jednak zaliczanie wód do niższych klas. Dotyczy to przede wszystkim zawartości żelaza i manganu czy ogólnej mineralizacji. Źródłem zanieczyszczeń wód podziemnych na terenach zabudowanych może być zwiększona infiltracja zanieczyszczeń z powierzchni terenu, które nie zawsze jest utrzymane na właściwym poziomie sanitarnym. Na jakość wód podziemnych wpływają ponadto</w:t>
      </w:r>
      <w:r w:rsidR="00D90413" w:rsidRPr="00481DAA">
        <w:rPr>
          <w:rFonts w:ascii="Arial Narrow" w:hAnsi="Arial Narrow"/>
          <w:sz w:val="22"/>
          <w:szCs w:val="22"/>
        </w:rPr>
        <w:t xml:space="preserve"> </w:t>
      </w:r>
      <w:r w:rsidRPr="00481DAA">
        <w:rPr>
          <w:rFonts w:ascii="Arial Narrow" w:hAnsi="Arial Narrow"/>
          <w:sz w:val="22"/>
          <w:szCs w:val="22"/>
        </w:rPr>
        <w:t>„dzikie wysypiska” odpadów komunalnych oraz niewłaściwie zlokalizowane cmentarze oraz grzebowiska zwłok zwierzęcych. Pasmowe zanieczyszczenia związane z ruchem samochodowym obserwuje się dodatkowo wzdłuż tras komunikacyjnych.</w:t>
      </w:r>
    </w:p>
    <w:p w:rsidR="00EA2E60" w:rsidRPr="002A2EED" w:rsidRDefault="00EA2E60" w:rsidP="00EA6060">
      <w:pPr>
        <w:pStyle w:val="Nagwek3"/>
        <w:numPr>
          <w:ilvl w:val="2"/>
          <w:numId w:val="11"/>
        </w:numPr>
        <w:spacing w:line="240" w:lineRule="auto"/>
        <w:rPr>
          <w:rFonts w:ascii="Arial Narrow" w:hAnsi="Arial Narrow" w:cs="Arial"/>
          <w:bCs/>
          <w:sz w:val="22"/>
          <w:szCs w:val="22"/>
        </w:rPr>
      </w:pPr>
      <w:bookmarkStart w:id="83" w:name="_Toc394488537"/>
      <w:bookmarkStart w:id="84" w:name="_Toc485980147"/>
      <w:r w:rsidRPr="002A2EED">
        <w:rPr>
          <w:rFonts w:ascii="Arial Narrow" w:hAnsi="Arial Narrow" w:cs="Arial"/>
          <w:bCs/>
          <w:sz w:val="22"/>
          <w:szCs w:val="22"/>
        </w:rPr>
        <w:t>Zanieczyszczenie gleb</w:t>
      </w:r>
      <w:bookmarkEnd w:id="80"/>
      <w:bookmarkEnd w:id="81"/>
      <w:bookmarkEnd w:id="82"/>
      <w:bookmarkEnd w:id="83"/>
      <w:bookmarkEnd w:id="84"/>
    </w:p>
    <w:p w:rsidR="00EA2E60" w:rsidRPr="00036BCD" w:rsidRDefault="00C17FF8" w:rsidP="00EA6060">
      <w:pPr>
        <w:ind w:firstLine="708"/>
        <w:jc w:val="both"/>
        <w:rPr>
          <w:rFonts w:ascii="Arial Narrow" w:hAnsi="Arial Narrow" w:cs="Arial Narrow"/>
          <w:sz w:val="22"/>
          <w:szCs w:val="22"/>
        </w:rPr>
      </w:pPr>
      <w:bookmarkStart w:id="85" w:name="_Toc195069685"/>
      <w:bookmarkStart w:id="86" w:name="_Toc195069917"/>
      <w:bookmarkStart w:id="87" w:name="_Toc195082860"/>
      <w:r w:rsidRPr="002A2EED">
        <w:rPr>
          <w:rFonts w:ascii="Arial Narrow" w:hAnsi="Arial Narrow"/>
          <w:sz w:val="22"/>
          <w:szCs w:val="22"/>
        </w:rPr>
        <w:t xml:space="preserve">Obszar opracowania </w:t>
      </w:r>
      <w:r w:rsidRPr="002A2EED">
        <w:rPr>
          <w:rFonts w:ascii="Arial Narrow" w:hAnsi="Arial Narrow" w:cs="Arial Narrow"/>
          <w:sz w:val="22"/>
          <w:szCs w:val="22"/>
        </w:rPr>
        <w:t xml:space="preserve">obejmuje </w:t>
      </w:r>
      <w:r w:rsidR="000E3164">
        <w:rPr>
          <w:rFonts w:ascii="Arial Narrow" w:hAnsi="Arial Narrow" w:cs="Arial Narrow"/>
          <w:sz w:val="22"/>
          <w:szCs w:val="22"/>
        </w:rPr>
        <w:t xml:space="preserve">zagospodarowany teren przy </w:t>
      </w:r>
      <w:r w:rsidR="002A5E18">
        <w:rPr>
          <w:rFonts w:ascii="Arial Narrow" w:hAnsi="Arial Narrow" w:cs="Arial Narrow"/>
          <w:sz w:val="22"/>
          <w:szCs w:val="22"/>
        </w:rPr>
        <w:t>placu Adama Mickiewicza ul. Kolejowej i Szkolnej w miejscowości Ciepłowody</w:t>
      </w:r>
      <w:r w:rsidRPr="002A2EED">
        <w:rPr>
          <w:rFonts w:ascii="Arial Narrow" w:hAnsi="Arial Narrow" w:cs="Arial Narrow"/>
          <w:sz w:val="22"/>
          <w:szCs w:val="22"/>
        </w:rPr>
        <w:t xml:space="preserve">. </w:t>
      </w:r>
      <w:r w:rsidR="000C043C" w:rsidRPr="002A2EED">
        <w:rPr>
          <w:rFonts w:ascii="Arial Narrow" w:hAnsi="Arial Narrow"/>
          <w:sz w:val="22"/>
          <w:szCs w:val="22"/>
        </w:rPr>
        <w:t>W</w:t>
      </w:r>
      <w:r w:rsidR="00EA2E60" w:rsidRPr="002A2EED">
        <w:rPr>
          <w:rFonts w:ascii="Arial Narrow" w:hAnsi="Arial Narrow"/>
          <w:sz w:val="22"/>
          <w:szCs w:val="22"/>
        </w:rPr>
        <w:t xml:space="preserve">pływ na stan jakości gleb na opracowywanym terenie ma emisja pyłów i gazów z </w:t>
      </w:r>
      <w:r w:rsidR="000C043C" w:rsidRPr="002A2EED">
        <w:rPr>
          <w:rFonts w:ascii="Arial Narrow" w:hAnsi="Arial Narrow"/>
          <w:sz w:val="22"/>
          <w:szCs w:val="22"/>
        </w:rPr>
        <w:t>terenów zabudowanych oraz</w:t>
      </w:r>
      <w:r w:rsidR="00F379A1" w:rsidRPr="002A2EED">
        <w:rPr>
          <w:rFonts w:ascii="Arial Narrow" w:hAnsi="Arial Narrow"/>
          <w:sz w:val="22"/>
          <w:szCs w:val="22"/>
        </w:rPr>
        <w:t xml:space="preserve"> z komunikacji samochodowej. </w:t>
      </w:r>
      <w:r w:rsidR="00EA2E60" w:rsidRPr="002A2EED">
        <w:rPr>
          <w:rFonts w:ascii="Arial Narrow" w:hAnsi="Arial Narrow"/>
          <w:sz w:val="22"/>
          <w:szCs w:val="22"/>
        </w:rPr>
        <w:t>Z komunikacją samochodową związane są</w:t>
      </w:r>
      <w:r w:rsidR="000C043C" w:rsidRPr="002A2EED">
        <w:rPr>
          <w:rFonts w:ascii="Arial Narrow" w:hAnsi="Arial Narrow"/>
          <w:sz w:val="22"/>
          <w:szCs w:val="22"/>
        </w:rPr>
        <w:t xml:space="preserve"> </w:t>
      </w:r>
      <w:r w:rsidR="00EA2E60" w:rsidRPr="002A2EED">
        <w:rPr>
          <w:rFonts w:ascii="Arial Narrow" w:hAnsi="Arial Narrow"/>
          <w:sz w:val="22"/>
          <w:szCs w:val="22"/>
        </w:rPr>
        <w:t xml:space="preserve">takie zanieczyszczenia jak: </w:t>
      </w:r>
      <w:r w:rsidR="00EA2E60" w:rsidRPr="00036BCD">
        <w:rPr>
          <w:rFonts w:ascii="Arial Narrow" w:hAnsi="Arial Narrow"/>
          <w:sz w:val="22"/>
          <w:szCs w:val="22"/>
        </w:rPr>
        <w:t>substancje ropopochodne, metale ciężkie, związki azotu, węglowodory i inne, np. takie jak sól stosowana w czasie zimy. Zanieczyszczenia te występują w pasach przyległych do dróg powodując lokalne skażenia gruntu.</w:t>
      </w:r>
    </w:p>
    <w:p w:rsidR="00EA2E60" w:rsidRPr="00036BCD" w:rsidRDefault="00EA2E60" w:rsidP="00EA6060">
      <w:pPr>
        <w:ind w:firstLine="708"/>
        <w:jc w:val="both"/>
        <w:rPr>
          <w:rFonts w:ascii="Arial Narrow" w:hAnsi="Arial Narrow"/>
          <w:sz w:val="22"/>
          <w:szCs w:val="22"/>
        </w:rPr>
      </w:pPr>
      <w:r w:rsidRPr="00036BCD">
        <w:rPr>
          <w:rFonts w:ascii="Arial Narrow" w:hAnsi="Arial Narrow"/>
          <w:sz w:val="22"/>
          <w:szCs w:val="22"/>
        </w:rPr>
        <w:t xml:space="preserve">Największe zagrożenie dla gleb może stanowić </w:t>
      </w:r>
      <w:r w:rsidR="00F379A1" w:rsidRPr="00036BCD">
        <w:rPr>
          <w:rFonts w:ascii="Arial Narrow" w:hAnsi="Arial Narrow"/>
          <w:sz w:val="22"/>
          <w:szCs w:val="22"/>
        </w:rPr>
        <w:t xml:space="preserve">jednak </w:t>
      </w:r>
      <w:r w:rsidRPr="00036BCD">
        <w:rPr>
          <w:rFonts w:ascii="Arial Narrow" w:hAnsi="Arial Narrow"/>
          <w:sz w:val="22"/>
          <w:szCs w:val="22"/>
        </w:rPr>
        <w:t>przeznaczanie ich pod zabudowę oraz postępująca degradacja związana z zanieczyszczeniem ściekami komunalnymi i substancjami ropopochodnymi.</w:t>
      </w:r>
    </w:p>
    <w:p w:rsidR="00EA2E60" w:rsidRPr="00036BCD" w:rsidRDefault="00EA2E60" w:rsidP="00EA6060">
      <w:pPr>
        <w:pStyle w:val="Nagwek3"/>
        <w:numPr>
          <w:ilvl w:val="2"/>
          <w:numId w:val="11"/>
        </w:numPr>
        <w:spacing w:line="240" w:lineRule="auto"/>
        <w:rPr>
          <w:rFonts w:ascii="Arial Narrow" w:hAnsi="Arial Narrow" w:cs="Arial"/>
          <w:bCs/>
          <w:sz w:val="22"/>
          <w:szCs w:val="22"/>
        </w:rPr>
      </w:pPr>
      <w:bookmarkStart w:id="88" w:name="_Toc394488538"/>
      <w:bookmarkStart w:id="89" w:name="_Toc485980148"/>
      <w:bookmarkEnd w:id="85"/>
      <w:bookmarkEnd w:id="86"/>
      <w:bookmarkEnd w:id="87"/>
      <w:r w:rsidRPr="00036BCD">
        <w:rPr>
          <w:rFonts w:ascii="Arial Narrow" w:hAnsi="Arial Narrow"/>
          <w:sz w:val="22"/>
          <w:szCs w:val="22"/>
        </w:rPr>
        <w:t>Zagrożenie hałasem</w:t>
      </w:r>
      <w:bookmarkEnd w:id="88"/>
      <w:bookmarkEnd w:id="89"/>
    </w:p>
    <w:p w:rsidR="006119C7" w:rsidRPr="00036BCD" w:rsidRDefault="006119C7" w:rsidP="00EA6060">
      <w:pPr>
        <w:pStyle w:val="akapit"/>
        <w:ind w:firstLine="0"/>
        <w:rPr>
          <w:rFonts w:ascii="Arial Narrow" w:hAnsi="Arial Narrow"/>
          <w:sz w:val="22"/>
        </w:rPr>
      </w:pPr>
      <w:bookmarkStart w:id="90" w:name="_Toc213678838"/>
      <w:bookmarkStart w:id="91" w:name="_Toc216838015"/>
      <w:bookmarkStart w:id="92" w:name="_Toc216838107"/>
      <w:bookmarkStart w:id="93" w:name="_Toc90434492"/>
      <w:bookmarkStart w:id="94" w:name="_Toc196812651"/>
      <w:bookmarkStart w:id="95" w:name="_Toc211918283"/>
      <w:r w:rsidRPr="00036BCD">
        <w:rPr>
          <w:rFonts w:ascii="Arial Narrow" w:hAnsi="Arial Narrow"/>
          <w:sz w:val="22"/>
        </w:rPr>
        <w:tab/>
        <w:t>Do głównych emitorów hałasu w rejonie obszaru objętego planem zalicza się ruc</w:t>
      </w:r>
      <w:r w:rsidR="0071261F" w:rsidRPr="00036BCD">
        <w:rPr>
          <w:rFonts w:ascii="Arial Narrow" w:hAnsi="Arial Narrow"/>
          <w:sz w:val="22"/>
        </w:rPr>
        <w:t xml:space="preserve">h pojazdów silnikowych na </w:t>
      </w:r>
      <w:r w:rsidR="00036BCD" w:rsidRPr="00036BCD">
        <w:rPr>
          <w:rFonts w:ascii="Arial Narrow" w:hAnsi="Arial Narrow"/>
          <w:sz w:val="22"/>
        </w:rPr>
        <w:t xml:space="preserve">drodze </w:t>
      </w:r>
      <w:r w:rsidRPr="00036BCD">
        <w:rPr>
          <w:rFonts w:ascii="Arial Narrow" w:hAnsi="Arial Narrow"/>
          <w:sz w:val="22"/>
        </w:rPr>
        <w:t>przebiegając</w:t>
      </w:r>
      <w:r w:rsidR="0071261F" w:rsidRPr="00036BCD">
        <w:rPr>
          <w:rFonts w:ascii="Arial Narrow" w:hAnsi="Arial Narrow"/>
          <w:sz w:val="22"/>
        </w:rPr>
        <w:t>ych</w:t>
      </w:r>
      <w:r w:rsidRPr="00036BCD">
        <w:rPr>
          <w:rFonts w:ascii="Arial Narrow" w:hAnsi="Arial Narrow"/>
          <w:sz w:val="22"/>
        </w:rPr>
        <w:t xml:space="preserve"> </w:t>
      </w:r>
      <w:r w:rsidR="0080712B">
        <w:rPr>
          <w:rFonts w:ascii="Arial Narrow" w:hAnsi="Arial Narrow"/>
          <w:sz w:val="22"/>
        </w:rPr>
        <w:t>przy</w:t>
      </w:r>
      <w:r w:rsidR="0071261F" w:rsidRPr="00036BCD">
        <w:rPr>
          <w:rFonts w:ascii="Arial Narrow" w:hAnsi="Arial Narrow"/>
          <w:sz w:val="22"/>
        </w:rPr>
        <w:t xml:space="preserve"> p</w:t>
      </w:r>
      <w:r w:rsidR="0080712B">
        <w:rPr>
          <w:rFonts w:ascii="Arial Narrow" w:hAnsi="Arial Narrow"/>
          <w:sz w:val="22"/>
        </w:rPr>
        <w:t>ołudniowej</w:t>
      </w:r>
      <w:r w:rsidR="00036BCD" w:rsidRPr="00036BCD">
        <w:rPr>
          <w:rFonts w:ascii="Arial Narrow" w:hAnsi="Arial Narrow"/>
          <w:sz w:val="22"/>
        </w:rPr>
        <w:t xml:space="preserve"> </w:t>
      </w:r>
      <w:r w:rsidRPr="00036BCD">
        <w:rPr>
          <w:rFonts w:ascii="Arial Narrow" w:hAnsi="Arial Narrow"/>
          <w:sz w:val="22"/>
        </w:rPr>
        <w:t>granicy opracowania planu.</w:t>
      </w:r>
      <w:r w:rsidR="0080712B">
        <w:rPr>
          <w:rFonts w:ascii="Arial Narrow" w:hAnsi="Arial Narrow"/>
          <w:sz w:val="22"/>
        </w:rPr>
        <w:t xml:space="preserve"> </w:t>
      </w:r>
    </w:p>
    <w:p w:rsidR="006119C7" w:rsidRPr="00036BCD" w:rsidRDefault="006119C7" w:rsidP="00EA6060">
      <w:pPr>
        <w:pStyle w:val="akapit"/>
        <w:ind w:firstLine="0"/>
        <w:rPr>
          <w:rFonts w:ascii="Arial Narrow" w:hAnsi="Arial Narrow"/>
          <w:sz w:val="22"/>
        </w:rPr>
      </w:pPr>
    </w:p>
    <w:p w:rsidR="006119C7" w:rsidRPr="00036BCD" w:rsidRDefault="006119C7" w:rsidP="00EA6060">
      <w:pPr>
        <w:pStyle w:val="akapit"/>
        <w:ind w:firstLine="0"/>
        <w:rPr>
          <w:rFonts w:ascii="Arial Narrow" w:hAnsi="Arial Narrow"/>
          <w:sz w:val="22"/>
        </w:rPr>
      </w:pPr>
      <w:r w:rsidRPr="00036BCD">
        <w:rPr>
          <w:rFonts w:ascii="Arial Narrow" w:hAnsi="Arial Narrow"/>
          <w:sz w:val="22"/>
        </w:rPr>
        <w:tab/>
        <w:t>Czynnikami wpływającymi na poziom hałasu komunikacyjnego są:</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 xml:space="preserve">natężenie i płynność ruchu, </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 xml:space="preserve">procentowy udział pojazdów ciężarowych w strumieniu pojazdów, </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 xml:space="preserve">prędkość strumienia pojazdów, </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 xml:space="preserve">położenie drogi oraz rodzaj nawierzchni, </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 xml:space="preserve">ukształtowanie terenu, przez który przebiega trasa komunikacyjna, </w:t>
      </w:r>
    </w:p>
    <w:p w:rsidR="006119C7" w:rsidRPr="00036BCD" w:rsidRDefault="006119C7" w:rsidP="00EA6060">
      <w:pPr>
        <w:pStyle w:val="akapit"/>
        <w:numPr>
          <w:ilvl w:val="0"/>
          <w:numId w:val="9"/>
        </w:numPr>
        <w:tabs>
          <w:tab w:val="clear" w:pos="1440"/>
          <w:tab w:val="num" w:pos="360"/>
        </w:tabs>
        <w:ind w:hanging="1440"/>
        <w:rPr>
          <w:rFonts w:ascii="Arial Narrow" w:hAnsi="Arial Narrow"/>
          <w:sz w:val="22"/>
        </w:rPr>
      </w:pPr>
      <w:r w:rsidRPr="00036BCD">
        <w:rPr>
          <w:rFonts w:ascii="Arial Narrow" w:hAnsi="Arial Narrow"/>
          <w:sz w:val="22"/>
        </w:rPr>
        <w:t>charakter obudowy trasy i rodzaj sąsiadującej z trasą zabudowy.</w:t>
      </w:r>
    </w:p>
    <w:p w:rsidR="00EA2E60" w:rsidRPr="00036BCD" w:rsidRDefault="00EA2E60" w:rsidP="00EA6060">
      <w:pPr>
        <w:tabs>
          <w:tab w:val="num" w:pos="720"/>
        </w:tabs>
        <w:jc w:val="both"/>
        <w:rPr>
          <w:rFonts w:ascii="Arial Narrow" w:hAnsi="Arial Narrow" w:cs="Arial"/>
          <w:sz w:val="22"/>
          <w:szCs w:val="22"/>
        </w:rPr>
      </w:pPr>
    </w:p>
    <w:p w:rsidR="00EA2E60" w:rsidRPr="00036BCD" w:rsidRDefault="00EA2E60" w:rsidP="00EA6060">
      <w:pPr>
        <w:ind w:firstLine="708"/>
        <w:jc w:val="both"/>
        <w:rPr>
          <w:rFonts w:ascii="Arial Narrow" w:hAnsi="Arial Narrow" w:cs="Arial"/>
          <w:sz w:val="22"/>
          <w:szCs w:val="22"/>
        </w:rPr>
      </w:pPr>
      <w:r w:rsidRPr="00036BCD">
        <w:rPr>
          <w:rFonts w:ascii="Arial Narrow" w:hAnsi="Arial Narrow" w:cs="Arial"/>
          <w:sz w:val="22"/>
          <w:szCs w:val="22"/>
        </w:rPr>
        <w:t xml:space="preserve">Ograniczenia w zainwestowaniu na terenach o przekroczonych standardach akustycznych polegają na zakazie lokalizacji obiektów mieszkalnych lub innych wymagających ochrony przed hałasem, jeśli wcześniej nie zostaną podjęte środki ograniczające emisję niekorzystnych fal dźwiękowych do środowiska. Poprawa warunków akustycznych może być osiągnięta poprzez: </w:t>
      </w:r>
    </w:p>
    <w:p w:rsidR="00EA2E60" w:rsidRPr="00036BCD" w:rsidRDefault="00EA2E60" w:rsidP="00EA6060">
      <w:pPr>
        <w:numPr>
          <w:ilvl w:val="0"/>
          <w:numId w:val="8"/>
        </w:numPr>
        <w:tabs>
          <w:tab w:val="clear" w:pos="2188"/>
          <w:tab w:val="num" w:pos="360"/>
        </w:tabs>
        <w:ind w:left="360"/>
        <w:jc w:val="both"/>
        <w:rPr>
          <w:rFonts w:ascii="Arial Narrow" w:hAnsi="Arial Narrow" w:cs="Arial"/>
          <w:sz w:val="22"/>
          <w:szCs w:val="22"/>
        </w:rPr>
      </w:pPr>
      <w:r w:rsidRPr="00036BCD">
        <w:rPr>
          <w:rFonts w:ascii="Arial Narrow" w:hAnsi="Arial Narrow" w:cs="Arial"/>
          <w:sz w:val="22"/>
          <w:szCs w:val="22"/>
        </w:rPr>
        <w:t>ograniczenie tonażu samochodów ciężarowych przejeżdżających przez tereny zabudowane,</w:t>
      </w:r>
    </w:p>
    <w:p w:rsidR="00EA2E60" w:rsidRPr="00E6674A" w:rsidRDefault="00EA2E60" w:rsidP="00EA6060">
      <w:pPr>
        <w:numPr>
          <w:ilvl w:val="0"/>
          <w:numId w:val="8"/>
        </w:numPr>
        <w:tabs>
          <w:tab w:val="clear" w:pos="2188"/>
          <w:tab w:val="num" w:pos="360"/>
        </w:tabs>
        <w:ind w:left="360"/>
        <w:jc w:val="both"/>
        <w:rPr>
          <w:rFonts w:ascii="Arial Narrow" w:hAnsi="Arial Narrow" w:cs="Arial"/>
          <w:sz w:val="22"/>
          <w:szCs w:val="22"/>
        </w:rPr>
      </w:pPr>
      <w:r w:rsidRPr="00036BCD">
        <w:rPr>
          <w:rFonts w:ascii="Arial Narrow" w:hAnsi="Arial Narrow" w:cs="Arial"/>
          <w:sz w:val="22"/>
          <w:szCs w:val="22"/>
        </w:rPr>
        <w:t>zastosowanie pasów zieleni izolacyjnej tam gdzie jest to możliwe.</w:t>
      </w:r>
      <w:bookmarkEnd w:id="90"/>
      <w:bookmarkEnd w:id="91"/>
      <w:bookmarkEnd w:id="92"/>
    </w:p>
    <w:p w:rsidR="00EA2E60" w:rsidRPr="00766785" w:rsidRDefault="00EA2E60" w:rsidP="00EA6060">
      <w:pPr>
        <w:pStyle w:val="Nagwek3"/>
        <w:numPr>
          <w:ilvl w:val="2"/>
          <w:numId w:val="11"/>
        </w:numPr>
        <w:spacing w:line="240" w:lineRule="auto"/>
        <w:rPr>
          <w:rFonts w:ascii="Arial Narrow" w:hAnsi="Arial Narrow"/>
          <w:bCs/>
          <w:sz w:val="22"/>
          <w:szCs w:val="22"/>
        </w:rPr>
      </w:pPr>
      <w:bookmarkStart w:id="96" w:name="_Toc213678839"/>
      <w:bookmarkStart w:id="97" w:name="_Toc216838016"/>
      <w:bookmarkStart w:id="98" w:name="_Toc216838108"/>
      <w:bookmarkStart w:id="99" w:name="_Toc394488539"/>
      <w:bookmarkStart w:id="100" w:name="_Toc485980149"/>
      <w:r w:rsidRPr="00766785">
        <w:rPr>
          <w:rFonts w:ascii="Arial Narrow" w:hAnsi="Arial Narrow"/>
          <w:bCs/>
          <w:sz w:val="22"/>
          <w:szCs w:val="22"/>
        </w:rPr>
        <w:t>Zagrożenia nadzwyczajne</w:t>
      </w:r>
      <w:bookmarkEnd w:id="93"/>
      <w:bookmarkEnd w:id="94"/>
      <w:bookmarkEnd w:id="95"/>
      <w:bookmarkEnd w:id="96"/>
      <w:bookmarkEnd w:id="97"/>
      <w:bookmarkEnd w:id="98"/>
      <w:bookmarkEnd w:id="99"/>
      <w:bookmarkEnd w:id="100"/>
    </w:p>
    <w:p w:rsidR="005026A4" w:rsidRPr="00766785" w:rsidRDefault="005026A4" w:rsidP="00EA6060">
      <w:pPr>
        <w:tabs>
          <w:tab w:val="num" w:pos="720"/>
        </w:tabs>
        <w:jc w:val="both"/>
        <w:rPr>
          <w:rFonts w:ascii="Arial Narrow" w:hAnsi="Arial Narrow" w:cs="Arial"/>
          <w:sz w:val="22"/>
          <w:szCs w:val="22"/>
        </w:rPr>
      </w:pPr>
      <w:r w:rsidRPr="00766785">
        <w:rPr>
          <w:rFonts w:ascii="Arial Narrow" w:hAnsi="Arial Narrow" w:cs="Arial"/>
          <w:sz w:val="22"/>
          <w:szCs w:val="22"/>
        </w:rPr>
        <w:tab/>
      </w:r>
      <w:r w:rsidR="00EA2E60" w:rsidRPr="00766785">
        <w:rPr>
          <w:rFonts w:ascii="Arial Narrow" w:hAnsi="Arial Narrow" w:cs="Arial"/>
          <w:sz w:val="22"/>
          <w:szCs w:val="22"/>
        </w:rPr>
        <w:t xml:space="preserve">Rozpatrując możliwość wystąpienia zagrożeń nadzwyczajnych należy wziąć pod uwagę możliwość wystąpienia zagrożeń naturalnych (wichur, susz, gradobicia), oraz zagrożeń cywilizacyjnych (awarie podczas transportu materiałów niebezpiecznych, awarie urządzeń infrastruktury technicznej, w szczególności gazociągów i sieci elektroenergetycznych, pożary, katastrofy komunikacyjne, szczególnie na drogach o intensywnym ruchu). </w:t>
      </w:r>
    </w:p>
    <w:p w:rsidR="001776D3" w:rsidRPr="00CB46A0" w:rsidRDefault="005026A4" w:rsidP="00EA6060">
      <w:pPr>
        <w:tabs>
          <w:tab w:val="num" w:pos="720"/>
        </w:tabs>
        <w:jc w:val="both"/>
        <w:rPr>
          <w:rFonts w:ascii="Arial Narrow" w:hAnsi="Arial Narrow" w:cs="Arial"/>
          <w:sz w:val="22"/>
          <w:szCs w:val="22"/>
        </w:rPr>
      </w:pPr>
      <w:r w:rsidRPr="00766785">
        <w:rPr>
          <w:rFonts w:ascii="Arial Narrow" w:hAnsi="Arial Narrow" w:cs="Arial"/>
          <w:sz w:val="22"/>
          <w:szCs w:val="22"/>
        </w:rPr>
        <w:tab/>
      </w:r>
      <w:r w:rsidR="00EA2E60" w:rsidRPr="00766785">
        <w:rPr>
          <w:rFonts w:ascii="Arial Narrow" w:hAnsi="Arial Narrow" w:cs="Arial"/>
          <w:sz w:val="22"/>
          <w:szCs w:val="22"/>
        </w:rPr>
        <w:t>Na terenie opracowania planu nie występują zakłady o zwiększonym i dużym ryzyku mogące stanowić przyczynę powstania zagrożenia.</w:t>
      </w:r>
    </w:p>
    <w:p w:rsidR="00EA2E60" w:rsidRPr="00766785" w:rsidRDefault="00EA2E60" w:rsidP="00EA6060">
      <w:pPr>
        <w:pStyle w:val="Nagwek2"/>
        <w:numPr>
          <w:ilvl w:val="1"/>
          <w:numId w:val="11"/>
        </w:numPr>
        <w:spacing w:line="240" w:lineRule="auto"/>
        <w:rPr>
          <w:rFonts w:ascii="Arial Narrow" w:hAnsi="Arial Narrow"/>
          <w:bCs/>
          <w:sz w:val="22"/>
          <w:szCs w:val="22"/>
        </w:rPr>
      </w:pPr>
      <w:bookmarkStart w:id="101" w:name="_Toc285611953"/>
      <w:bookmarkStart w:id="102" w:name="_Toc285612746"/>
      <w:bookmarkStart w:id="103" w:name="_Toc394488540"/>
      <w:bookmarkStart w:id="104" w:name="_Toc485980150"/>
      <w:r w:rsidRPr="00766785">
        <w:rPr>
          <w:rFonts w:ascii="Arial Narrow" w:hAnsi="Arial Narrow"/>
          <w:bCs/>
          <w:sz w:val="22"/>
          <w:szCs w:val="22"/>
        </w:rPr>
        <w:t>Istniej</w:t>
      </w:r>
      <w:r w:rsidRPr="00766785">
        <w:rPr>
          <w:rFonts w:ascii="Arial Narrow" w:eastAsia="TTE1C50D70t00" w:hAnsi="Arial Narrow" w:cs="TTE1C50D70t00"/>
          <w:bCs/>
          <w:sz w:val="22"/>
          <w:szCs w:val="22"/>
        </w:rPr>
        <w:t>ą</w:t>
      </w:r>
      <w:r w:rsidRPr="00766785">
        <w:rPr>
          <w:rFonts w:ascii="Arial Narrow" w:hAnsi="Arial Narrow"/>
          <w:bCs/>
          <w:sz w:val="22"/>
          <w:szCs w:val="22"/>
        </w:rPr>
        <w:t xml:space="preserve">ce problemy ochrony </w:t>
      </w:r>
      <w:r w:rsidRPr="00766785">
        <w:rPr>
          <w:rFonts w:ascii="Arial Narrow" w:eastAsia="TTE1C50D70t00" w:hAnsi="Arial Narrow" w:cs="TTE1C50D70t00"/>
          <w:bCs/>
          <w:sz w:val="22"/>
          <w:szCs w:val="22"/>
        </w:rPr>
        <w:t>ś</w:t>
      </w:r>
      <w:r w:rsidRPr="00766785">
        <w:rPr>
          <w:rFonts w:ascii="Arial Narrow" w:hAnsi="Arial Narrow"/>
          <w:bCs/>
          <w:sz w:val="22"/>
          <w:szCs w:val="22"/>
        </w:rPr>
        <w:t>rodowiska</w:t>
      </w:r>
      <w:bookmarkEnd w:id="101"/>
      <w:bookmarkEnd w:id="102"/>
      <w:bookmarkEnd w:id="103"/>
      <w:bookmarkEnd w:id="104"/>
    </w:p>
    <w:p w:rsidR="00EA2E60" w:rsidRPr="000E3164" w:rsidRDefault="00EA2E60" w:rsidP="000E3164">
      <w:pPr>
        <w:ind w:firstLine="708"/>
        <w:jc w:val="both"/>
        <w:rPr>
          <w:rStyle w:val="Hipercze"/>
          <w:color w:val="auto"/>
          <w:sz w:val="22"/>
          <w:szCs w:val="22"/>
          <w:u w:val="none"/>
        </w:rPr>
      </w:pPr>
      <w:r w:rsidRPr="00766785">
        <w:rPr>
          <w:rFonts w:ascii="Arial Narrow" w:hAnsi="Arial Narrow"/>
          <w:sz w:val="22"/>
          <w:szCs w:val="22"/>
        </w:rPr>
        <w:t>Istotnym problemem dotykaj</w:t>
      </w:r>
      <w:r w:rsidRPr="00766785">
        <w:rPr>
          <w:rFonts w:ascii="Arial Narrow" w:eastAsia="TTE18CD420t00" w:hAnsi="Arial Narrow"/>
          <w:sz w:val="22"/>
          <w:szCs w:val="22"/>
        </w:rPr>
        <w:t>ą</w:t>
      </w:r>
      <w:r w:rsidRPr="00766785">
        <w:rPr>
          <w:rFonts w:ascii="Arial Narrow" w:hAnsi="Arial Narrow"/>
          <w:sz w:val="22"/>
          <w:szCs w:val="22"/>
        </w:rPr>
        <w:t>cym obszary rozwijaj</w:t>
      </w:r>
      <w:r w:rsidRPr="00766785">
        <w:rPr>
          <w:rFonts w:ascii="Arial Narrow" w:eastAsia="TTE18CD420t00" w:hAnsi="Arial Narrow"/>
          <w:sz w:val="22"/>
          <w:szCs w:val="22"/>
        </w:rPr>
        <w:t>ą</w:t>
      </w:r>
      <w:r w:rsidRPr="00766785">
        <w:rPr>
          <w:rFonts w:ascii="Arial Narrow" w:hAnsi="Arial Narrow"/>
          <w:sz w:val="22"/>
          <w:szCs w:val="22"/>
        </w:rPr>
        <w:t>ce si</w:t>
      </w:r>
      <w:r w:rsidRPr="00766785">
        <w:rPr>
          <w:rFonts w:ascii="Arial Narrow" w:eastAsia="TTE18CD420t00" w:hAnsi="Arial Narrow"/>
          <w:sz w:val="22"/>
          <w:szCs w:val="22"/>
        </w:rPr>
        <w:t xml:space="preserve">ę </w:t>
      </w:r>
      <w:r w:rsidRPr="00766785">
        <w:rPr>
          <w:rFonts w:ascii="Arial Narrow" w:hAnsi="Arial Narrow"/>
          <w:sz w:val="22"/>
          <w:szCs w:val="22"/>
        </w:rPr>
        <w:t>jest ochrona istniej</w:t>
      </w:r>
      <w:r w:rsidRPr="00766785">
        <w:rPr>
          <w:rFonts w:ascii="Arial Narrow" w:eastAsia="TTE18CD420t00" w:hAnsi="Arial Narrow"/>
          <w:sz w:val="22"/>
          <w:szCs w:val="22"/>
        </w:rPr>
        <w:t>ą</w:t>
      </w:r>
      <w:r w:rsidRPr="00766785">
        <w:rPr>
          <w:rFonts w:ascii="Arial Narrow" w:hAnsi="Arial Narrow"/>
          <w:sz w:val="22"/>
          <w:szCs w:val="22"/>
        </w:rPr>
        <w:t xml:space="preserve">cych zasobów </w:t>
      </w:r>
      <w:r w:rsidRPr="00766785">
        <w:rPr>
          <w:rFonts w:ascii="Arial Narrow" w:eastAsia="TTE18CD420t00" w:hAnsi="Arial Narrow"/>
          <w:sz w:val="22"/>
          <w:szCs w:val="22"/>
        </w:rPr>
        <w:t>ś</w:t>
      </w:r>
      <w:r w:rsidR="006607F1" w:rsidRPr="00766785">
        <w:rPr>
          <w:rFonts w:ascii="Arial Narrow" w:hAnsi="Arial Narrow"/>
          <w:sz w:val="22"/>
          <w:szCs w:val="22"/>
        </w:rPr>
        <w:t>rodowiskowych i kulturowych</w:t>
      </w:r>
      <w:r w:rsidRPr="00766785">
        <w:rPr>
          <w:rFonts w:ascii="Arial Narrow" w:hAnsi="Arial Narrow"/>
          <w:sz w:val="22"/>
          <w:szCs w:val="22"/>
        </w:rPr>
        <w:t xml:space="preserve">. </w:t>
      </w:r>
      <w:r w:rsidR="005026A4" w:rsidRPr="00766785">
        <w:rPr>
          <w:rFonts w:ascii="Arial Narrow" w:hAnsi="Arial Narrow"/>
          <w:sz w:val="22"/>
          <w:szCs w:val="22"/>
        </w:rPr>
        <w:t xml:space="preserve">Obszar opracowania </w:t>
      </w:r>
      <w:r w:rsidR="005026A4" w:rsidRPr="00766785">
        <w:rPr>
          <w:rFonts w:ascii="Arial Narrow" w:hAnsi="Arial Narrow" w:cs="Arial Narrow"/>
          <w:sz w:val="22"/>
          <w:szCs w:val="22"/>
        </w:rPr>
        <w:t xml:space="preserve">obejmuje </w:t>
      </w:r>
      <w:r w:rsidR="002A5E18">
        <w:rPr>
          <w:rFonts w:ascii="Arial Narrow" w:hAnsi="Arial Narrow" w:cs="Arial Narrow"/>
          <w:sz w:val="22"/>
          <w:szCs w:val="22"/>
        </w:rPr>
        <w:t>zagospodarowany teren</w:t>
      </w:r>
      <w:r w:rsidR="005026A4" w:rsidRPr="00766785">
        <w:rPr>
          <w:rFonts w:ascii="Arial Narrow" w:hAnsi="Arial Narrow" w:cs="Arial Narrow"/>
          <w:sz w:val="22"/>
          <w:szCs w:val="22"/>
        </w:rPr>
        <w:t xml:space="preserve"> położon</w:t>
      </w:r>
      <w:r w:rsidR="004510DE" w:rsidRPr="00766785">
        <w:rPr>
          <w:rFonts w:ascii="Arial Narrow" w:hAnsi="Arial Narrow" w:cs="Arial Narrow"/>
          <w:sz w:val="22"/>
          <w:szCs w:val="22"/>
        </w:rPr>
        <w:t>y</w:t>
      </w:r>
      <w:r w:rsidR="005026A4" w:rsidRPr="00766785">
        <w:rPr>
          <w:rFonts w:ascii="Arial Narrow" w:hAnsi="Arial Narrow" w:cs="Arial Narrow"/>
          <w:sz w:val="22"/>
          <w:szCs w:val="22"/>
        </w:rPr>
        <w:t xml:space="preserve"> </w:t>
      </w:r>
      <w:r w:rsidR="00DA28CF" w:rsidRPr="00766785">
        <w:rPr>
          <w:rFonts w:ascii="Arial Narrow" w:hAnsi="Arial Narrow" w:cs="Arial Narrow"/>
          <w:sz w:val="22"/>
          <w:szCs w:val="22"/>
        </w:rPr>
        <w:t xml:space="preserve">w </w:t>
      </w:r>
      <w:r w:rsidR="002A5E18">
        <w:rPr>
          <w:rFonts w:ascii="Arial Narrow" w:hAnsi="Arial Narrow" w:cs="Arial Narrow"/>
          <w:sz w:val="22"/>
          <w:szCs w:val="22"/>
        </w:rPr>
        <w:t xml:space="preserve">przy placu Adama Mickiewicza ul. Kolejowej i Szkolnej w miejscowości Ciepłowody </w:t>
      </w:r>
      <w:r w:rsidRPr="00766785">
        <w:rPr>
          <w:rFonts w:ascii="Arial Narrow" w:hAnsi="Arial Narrow"/>
          <w:sz w:val="22"/>
          <w:szCs w:val="22"/>
        </w:rPr>
        <w:t xml:space="preserve">w związku z czym nie można uznać go za szczególnie cenny przyrodniczo. </w:t>
      </w:r>
      <w:r w:rsidRPr="00766785">
        <w:rPr>
          <w:rFonts w:ascii="Arial Narrow" w:hAnsi="Arial Narrow" w:cs="Tahoma"/>
          <w:sz w:val="22"/>
          <w:szCs w:val="22"/>
        </w:rPr>
        <w:t>Położony jest on w znacznej odległości od cennych przyrodniczo kompleksów leśnych oraz korytarzy ekologicznych.</w:t>
      </w:r>
    </w:p>
    <w:p w:rsidR="00EA2E60" w:rsidRPr="00766785" w:rsidRDefault="00EA2E60" w:rsidP="00EA6060">
      <w:pPr>
        <w:pStyle w:val="StylStylNagwek1Pierwszywiersz0cmZlewej0cmArial"/>
        <w:numPr>
          <w:ilvl w:val="1"/>
          <w:numId w:val="11"/>
        </w:numPr>
        <w:tabs>
          <w:tab w:val="left" w:pos="480"/>
        </w:tabs>
        <w:outlineLvl w:val="1"/>
        <w:rPr>
          <w:rFonts w:ascii="Arial Narrow" w:hAnsi="Arial Narrow"/>
          <w:sz w:val="22"/>
          <w:szCs w:val="22"/>
        </w:rPr>
      </w:pPr>
      <w:bookmarkStart w:id="105" w:name="_Toc285611954"/>
      <w:bookmarkStart w:id="106" w:name="_Toc285612747"/>
      <w:bookmarkStart w:id="107" w:name="_Toc394488541"/>
      <w:bookmarkStart w:id="108" w:name="_Toc485980151"/>
      <w:r w:rsidRPr="00766785">
        <w:rPr>
          <w:rFonts w:ascii="Arial Narrow" w:hAnsi="Arial Narrow"/>
          <w:sz w:val="22"/>
          <w:szCs w:val="22"/>
        </w:rPr>
        <w:lastRenderedPageBreak/>
        <w:t>Wpływ dotychczasowego sposobu zagospodarowania na stan środowiska</w:t>
      </w:r>
      <w:bookmarkEnd w:id="105"/>
      <w:bookmarkEnd w:id="106"/>
      <w:bookmarkEnd w:id="107"/>
      <w:bookmarkEnd w:id="108"/>
    </w:p>
    <w:p w:rsidR="00EA2E60" w:rsidRPr="00766785" w:rsidRDefault="00EA2E60" w:rsidP="00EA6060">
      <w:pPr>
        <w:ind w:firstLine="708"/>
        <w:jc w:val="both"/>
        <w:rPr>
          <w:rFonts w:ascii="Arial Narrow" w:hAnsi="Arial Narrow"/>
          <w:sz w:val="22"/>
          <w:szCs w:val="22"/>
        </w:rPr>
      </w:pPr>
      <w:r w:rsidRPr="00766785">
        <w:rPr>
          <w:rFonts w:ascii="Arial Narrow" w:hAnsi="Arial Narrow"/>
          <w:sz w:val="22"/>
          <w:szCs w:val="22"/>
        </w:rPr>
        <w:t xml:space="preserve">Dotychczasowe zmiany w środowisku na obszarze objętym planem są w głównej mierze związane ze stopniem zanieczyszczeń wód, gleb i powietrza atmosferycznego. </w:t>
      </w:r>
    </w:p>
    <w:p w:rsidR="004510DE" w:rsidRPr="00766785" w:rsidRDefault="004510DE" w:rsidP="00EA6060">
      <w:pPr>
        <w:tabs>
          <w:tab w:val="left" w:pos="360"/>
        </w:tabs>
        <w:jc w:val="both"/>
        <w:rPr>
          <w:rFonts w:ascii="Arial Narrow" w:hAnsi="Arial Narrow" w:cs="Arial"/>
          <w:sz w:val="22"/>
          <w:szCs w:val="22"/>
        </w:rPr>
      </w:pPr>
      <w:r w:rsidRPr="00766785">
        <w:rPr>
          <w:rFonts w:ascii="Arial Narrow" w:hAnsi="Arial Narrow" w:cs="Arial"/>
          <w:sz w:val="22"/>
          <w:szCs w:val="22"/>
        </w:rPr>
        <w:tab/>
      </w:r>
      <w:r w:rsidRPr="00766785">
        <w:rPr>
          <w:rFonts w:ascii="Arial Narrow" w:hAnsi="Arial Narrow" w:cs="Arial"/>
          <w:sz w:val="22"/>
          <w:szCs w:val="22"/>
        </w:rPr>
        <w:tab/>
        <w:t>Płytkie poziomy wód podziemnych ulegają degradacji w rejonach nieprawidłowego składowania odpadów, składowania i dystrybucji paliw płynnych i środków chemicznych i wskutek innych oddziaływań antropogenicznych dochodzących z powierzchni ziemi.</w:t>
      </w:r>
    </w:p>
    <w:p w:rsidR="004510DE" w:rsidRPr="00766785" w:rsidRDefault="004510DE" w:rsidP="00EA6060">
      <w:pPr>
        <w:tabs>
          <w:tab w:val="left" w:pos="360"/>
        </w:tabs>
        <w:jc w:val="both"/>
        <w:rPr>
          <w:rFonts w:ascii="Arial Narrow" w:hAnsi="Arial Narrow"/>
          <w:sz w:val="22"/>
          <w:szCs w:val="22"/>
        </w:rPr>
      </w:pPr>
      <w:r w:rsidRPr="00766785">
        <w:rPr>
          <w:rFonts w:ascii="Arial Narrow" w:hAnsi="Arial Narrow" w:cs="Arial"/>
          <w:sz w:val="22"/>
          <w:szCs w:val="22"/>
        </w:rPr>
        <w:tab/>
      </w:r>
      <w:r w:rsidRPr="00766785">
        <w:rPr>
          <w:rFonts w:ascii="Arial Narrow" w:hAnsi="Arial Narrow" w:cs="Arial"/>
          <w:sz w:val="22"/>
          <w:szCs w:val="22"/>
        </w:rPr>
        <w:tab/>
        <w:t>Stan czystości atmosfery, na który główny wpływ mają zanieczyszczenia pochodzące spoza gminy stopniowo poprawia się. Notuje się jednak wzrost presji ze strony środków komunikacji, ponieważ odnotowane zostało zwiększenie natężenia ruchu samochodowego. Jednak i tu notuje się poprawę na skutek postępu technologii, w tym upowszechnienia katalizatorów.</w:t>
      </w:r>
    </w:p>
    <w:p w:rsidR="00EA2E60" w:rsidRPr="00766785" w:rsidRDefault="004510DE" w:rsidP="00EA6060">
      <w:pPr>
        <w:ind w:firstLine="708"/>
        <w:jc w:val="both"/>
        <w:rPr>
          <w:rFonts w:ascii="Arial Narrow" w:hAnsi="Arial Narrow" w:cs="Arial"/>
          <w:sz w:val="22"/>
          <w:szCs w:val="22"/>
        </w:rPr>
      </w:pPr>
      <w:r w:rsidRPr="00766785">
        <w:rPr>
          <w:rFonts w:ascii="Arial Narrow" w:hAnsi="Arial Narrow" w:cs="Arial"/>
          <w:sz w:val="22"/>
          <w:szCs w:val="22"/>
        </w:rPr>
        <w:t xml:space="preserve">Obecna sytuacja przyrodnicza obszaru wydaje się stabilna, nie obserwuje się dalszej degradacji biocenoz. </w:t>
      </w:r>
    </w:p>
    <w:p w:rsidR="00EA2E60" w:rsidRPr="00766785" w:rsidRDefault="00EA2E60" w:rsidP="00EA6060">
      <w:pPr>
        <w:pStyle w:val="StylStylNagwek1Pierwszywiersz0cmZlewej0cmArial"/>
        <w:numPr>
          <w:ilvl w:val="1"/>
          <w:numId w:val="11"/>
        </w:numPr>
        <w:tabs>
          <w:tab w:val="left" w:pos="480"/>
        </w:tabs>
        <w:outlineLvl w:val="1"/>
        <w:rPr>
          <w:rFonts w:ascii="Arial Narrow" w:hAnsi="Arial Narrow"/>
          <w:sz w:val="22"/>
          <w:szCs w:val="22"/>
        </w:rPr>
      </w:pPr>
      <w:bookmarkStart w:id="109" w:name="_Toc285611955"/>
      <w:bookmarkStart w:id="110" w:name="_Toc285612748"/>
      <w:bookmarkStart w:id="111" w:name="_Toc394488542"/>
      <w:bookmarkStart w:id="112" w:name="_Toc485980152"/>
      <w:bookmarkStart w:id="113" w:name="_Toc128374774"/>
      <w:bookmarkStart w:id="114" w:name="_Toc131403167"/>
      <w:bookmarkStart w:id="115" w:name="_Toc195068349"/>
      <w:bookmarkStart w:id="116" w:name="_Toc195068957"/>
      <w:bookmarkStart w:id="117" w:name="_Toc195069687"/>
      <w:bookmarkStart w:id="118" w:name="_Toc195069919"/>
      <w:bookmarkStart w:id="119" w:name="_Toc195082862"/>
      <w:r w:rsidRPr="00766785">
        <w:rPr>
          <w:rFonts w:ascii="Arial Narrow" w:hAnsi="Arial Narrow"/>
          <w:sz w:val="22"/>
          <w:szCs w:val="22"/>
        </w:rPr>
        <w:t xml:space="preserve">Potencjalne zmiany stanu </w:t>
      </w:r>
      <w:r w:rsidRPr="00766785">
        <w:rPr>
          <w:rFonts w:ascii="Arial Narrow" w:eastAsia="TTE1C50D70t00" w:hAnsi="Arial Narrow"/>
          <w:sz w:val="22"/>
          <w:szCs w:val="22"/>
        </w:rPr>
        <w:t>ś</w:t>
      </w:r>
      <w:r w:rsidRPr="00766785">
        <w:rPr>
          <w:rFonts w:ascii="Arial Narrow" w:hAnsi="Arial Narrow"/>
          <w:sz w:val="22"/>
          <w:szCs w:val="22"/>
        </w:rPr>
        <w:t>rodowiska w przypadku braku realizacji postanowie</w:t>
      </w:r>
      <w:r w:rsidRPr="00766785">
        <w:rPr>
          <w:rFonts w:ascii="Arial Narrow" w:eastAsia="TTE1C50D70t00" w:hAnsi="Arial Narrow"/>
          <w:sz w:val="22"/>
          <w:szCs w:val="22"/>
        </w:rPr>
        <w:t xml:space="preserve">ń </w:t>
      </w:r>
      <w:bookmarkEnd w:id="109"/>
      <w:bookmarkEnd w:id="110"/>
      <w:r w:rsidRPr="00766785">
        <w:rPr>
          <w:rFonts w:ascii="Arial Narrow" w:hAnsi="Arial Narrow"/>
          <w:sz w:val="22"/>
          <w:szCs w:val="22"/>
        </w:rPr>
        <w:t>planu</w:t>
      </w:r>
      <w:bookmarkEnd w:id="111"/>
      <w:bookmarkEnd w:id="112"/>
    </w:p>
    <w:p w:rsidR="001776D3" w:rsidRPr="00092299" w:rsidRDefault="001776D3" w:rsidP="00EA6060">
      <w:pPr>
        <w:ind w:firstLine="708"/>
        <w:jc w:val="both"/>
        <w:rPr>
          <w:rFonts w:ascii="Arial Narrow" w:eastAsia="MyriadPro-Light" w:hAnsi="Arial Narrow"/>
          <w:sz w:val="22"/>
          <w:szCs w:val="22"/>
        </w:rPr>
      </w:pPr>
      <w:r w:rsidRPr="00766785">
        <w:rPr>
          <w:rFonts w:ascii="Arial Narrow" w:hAnsi="Arial Narrow"/>
          <w:sz w:val="22"/>
          <w:szCs w:val="22"/>
        </w:rPr>
        <w:t>W przypadku braku realizacji ustaleń</w:t>
      </w:r>
      <w:r w:rsidRPr="00766785">
        <w:rPr>
          <w:rFonts w:ascii="Arial Narrow" w:eastAsia="TTE1C50D70t00" w:hAnsi="Arial Narrow"/>
          <w:sz w:val="22"/>
          <w:szCs w:val="22"/>
        </w:rPr>
        <w:t xml:space="preserve"> </w:t>
      </w:r>
      <w:r w:rsidRPr="00766785">
        <w:rPr>
          <w:rFonts w:ascii="Arial Narrow" w:hAnsi="Arial Narrow"/>
          <w:sz w:val="22"/>
          <w:szCs w:val="22"/>
        </w:rPr>
        <w:t>planu na tym terenie nie powinny wyst</w:t>
      </w:r>
      <w:r w:rsidRPr="00766785">
        <w:rPr>
          <w:rFonts w:ascii="Arial Narrow" w:eastAsia="TTE18CD420t00" w:hAnsi="Arial Narrow"/>
          <w:sz w:val="22"/>
          <w:szCs w:val="22"/>
        </w:rPr>
        <w:t>ą</w:t>
      </w:r>
      <w:r w:rsidRPr="00766785">
        <w:rPr>
          <w:rFonts w:ascii="Arial Narrow" w:hAnsi="Arial Narrow"/>
          <w:sz w:val="22"/>
          <w:szCs w:val="22"/>
        </w:rPr>
        <w:t>pi</w:t>
      </w:r>
      <w:r w:rsidRPr="00766785">
        <w:rPr>
          <w:rFonts w:ascii="Arial Narrow" w:eastAsia="TTE18CD420t00" w:hAnsi="Arial Narrow"/>
          <w:sz w:val="22"/>
          <w:szCs w:val="22"/>
        </w:rPr>
        <w:t xml:space="preserve">ć </w:t>
      </w:r>
      <w:r w:rsidRPr="00766785">
        <w:rPr>
          <w:rFonts w:ascii="Arial Narrow" w:hAnsi="Arial Narrow"/>
          <w:sz w:val="22"/>
          <w:szCs w:val="22"/>
        </w:rPr>
        <w:t>znaczące niekorzystne zmiany w środowisku</w:t>
      </w:r>
      <w:r w:rsidRPr="00092299">
        <w:rPr>
          <w:rFonts w:ascii="Arial Narrow" w:hAnsi="Arial Narrow"/>
          <w:sz w:val="22"/>
          <w:szCs w:val="22"/>
        </w:rPr>
        <w:t xml:space="preserve">. </w:t>
      </w:r>
    </w:p>
    <w:p w:rsidR="00EA2E60" w:rsidRPr="00092299" w:rsidRDefault="00EA2E60" w:rsidP="00EA6060">
      <w:pPr>
        <w:pStyle w:val="Nagwek1"/>
        <w:numPr>
          <w:ilvl w:val="0"/>
          <w:numId w:val="11"/>
        </w:numPr>
        <w:tabs>
          <w:tab w:val="left" w:pos="8640"/>
        </w:tabs>
        <w:spacing w:line="240" w:lineRule="auto"/>
        <w:jc w:val="both"/>
        <w:rPr>
          <w:rFonts w:ascii="Arial Narrow" w:hAnsi="Arial Narrow" w:cs="Arial"/>
          <w:szCs w:val="22"/>
        </w:rPr>
      </w:pPr>
      <w:bookmarkStart w:id="120" w:name="_Toc394488543"/>
      <w:bookmarkStart w:id="121" w:name="_Toc485980153"/>
      <w:r w:rsidRPr="00092299">
        <w:rPr>
          <w:rFonts w:ascii="Arial Narrow" w:hAnsi="Arial Narrow" w:cs="Arial"/>
          <w:szCs w:val="22"/>
        </w:rPr>
        <w:t xml:space="preserve">Ustalenia </w:t>
      </w:r>
      <w:bookmarkEnd w:id="113"/>
      <w:bookmarkEnd w:id="114"/>
      <w:bookmarkEnd w:id="115"/>
      <w:bookmarkEnd w:id="116"/>
      <w:bookmarkEnd w:id="117"/>
      <w:bookmarkEnd w:id="118"/>
      <w:bookmarkEnd w:id="119"/>
      <w:r w:rsidRPr="00092299">
        <w:rPr>
          <w:rFonts w:ascii="Arial Narrow" w:hAnsi="Arial Narrow" w:cs="Arial"/>
          <w:szCs w:val="22"/>
        </w:rPr>
        <w:t>miejscowego planu zagospodarowania przestrzennego</w:t>
      </w:r>
      <w:bookmarkEnd w:id="120"/>
      <w:bookmarkEnd w:id="121"/>
      <w:r w:rsidRPr="00092299">
        <w:rPr>
          <w:rFonts w:ascii="Arial Narrow" w:hAnsi="Arial Narrow" w:cs="Arial"/>
          <w:szCs w:val="22"/>
        </w:rPr>
        <w:t xml:space="preserve"> </w:t>
      </w:r>
    </w:p>
    <w:p w:rsidR="00EA2E60" w:rsidRPr="00766785" w:rsidRDefault="00EA2E60" w:rsidP="00EA6060">
      <w:pPr>
        <w:pStyle w:val="Nagwek2"/>
        <w:numPr>
          <w:ilvl w:val="1"/>
          <w:numId w:val="17"/>
        </w:numPr>
        <w:tabs>
          <w:tab w:val="clear" w:pos="360"/>
          <w:tab w:val="num" w:pos="720"/>
          <w:tab w:val="left" w:pos="8640"/>
        </w:tabs>
        <w:spacing w:line="240" w:lineRule="auto"/>
        <w:rPr>
          <w:rFonts w:ascii="Arial Narrow" w:hAnsi="Arial Narrow" w:cs="Arial"/>
          <w:sz w:val="22"/>
          <w:szCs w:val="22"/>
        </w:rPr>
      </w:pPr>
      <w:bookmarkStart w:id="122" w:name="_Toc195068350"/>
      <w:bookmarkStart w:id="123" w:name="_Toc195068958"/>
      <w:bookmarkStart w:id="124" w:name="_Toc195069688"/>
      <w:bookmarkStart w:id="125" w:name="_Toc195069920"/>
      <w:bookmarkStart w:id="126" w:name="_Toc195082863"/>
      <w:bookmarkStart w:id="127" w:name="_Toc394488544"/>
      <w:bookmarkStart w:id="128" w:name="_Toc485980154"/>
      <w:r w:rsidRPr="00766785">
        <w:rPr>
          <w:rFonts w:ascii="Arial Narrow" w:hAnsi="Arial Narrow" w:cs="Arial"/>
          <w:sz w:val="22"/>
          <w:szCs w:val="22"/>
        </w:rPr>
        <w:t>Kształtowanie zabudowy i komunikacji</w:t>
      </w:r>
      <w:bookmarkEnd w:id="122"/>
      <w:bookmarkEnd w:id="123"/>
      <w:bookmarkEnd w:id="124"/>
      <w:bookmarkEnd w:id="125"/>
      <w:bookmarkEnd w:id="126"/>
      <w:bookmarkEnd w:id="127"/>
      <w:bookmarkEnd w:id="128"/>
    </w:p>
    <w:p w:rsidR="00EA2E60" w:rsidRPr="00766785" w:rsidRDefault="00961E25" w:rsidP="00EA6060">
      <w:pPr>
        <w:pStyle w:val="Tekstpodstawowy"/>
        <w:spacing w:line="240" w:lineRule="auto"/>
        <w:ind w:firstLine="708"/>
        <w:rPr>
          <w:rFonts w:ascii="Arial Narrow" w:hAnsi="Arial Narrow" w:cs="Arial"/>
          <w:sz w:val="22"/>
          <w:szCs w:val="22"/>
        </w:rPr>
      </w:pPr>
      <w:r>
        <w:rPr>
          <w:rFonts w:ascii="Arial Narrow" w:hAnsi="Arial Narrow" w:cs="Arial"/>
          <w:sz w:val="22"/>
          <w:szCs w:val="22"/>
        </w:rPr>
        <w:t>Zmiana m</w:t>
      </w:r>
      <w:r w:rsidR="00EA2E60" w:rsidRPr="00766785">
        <w:rPr>
          <w:rFonts w:ascii="Arial Narrow" w:hAnsi="Arial Narrow" w:cs="Arial"/>
          <w:sz w:val="22"/>
          <w:szCs w:val="22"/>
        </w:rPr>
        <w:t>iejscow</w:t>
      </w:r>
      <w:r>
        <w:rPr>
          <w:rFonts w:ascii="Arial Narrow" w:hAnsi="Arial Narrow" w:cs="Arial"/>
          <w:sz w:val="22"/>
          <w:szCs w:val="22"/>
        </w:rPr>
        <w:t>ego</w:t>
      </w:r>
      <w:r w:rsidR="00EA2E60" w:rsidRPr="00766785">
        <w:rPr>
          <w:rFonts w:ascii="Arial Narrow" w:hAnsi="Arial Narrow" w:cs="Arial"/>
          <w:sz w:val="22"/>
          <w:szCs w:val="22"/>
        </w:rPr>
        <w:t xml:space="preserve"> plan</w:t>
      </w:r>
      <w:r>
        <w:rPr>
          <w:rFonts w:ascii="Arial Narrow" w:hAnsi="Arial Narrow" w:cs="Arial"/>
          <w:sz w:val="22"/>
          <w:szCs w:val="22"/>
        </w:rPr>
        <w:t>u</w:t>
      </w:r>
      <w:r w:rsidR="00EA2E60" w:rsidRPr="00766785">
        <w:rPr>
          <w:rFonts w:ascii="Arial Narrow" w:hAnsi="Arial Narrow" w:cs="Arial"/>
          <w:sz w:val="22"/>
          <w:szCs w:val="22"/>
        </w:rPr>
        <w:t xml:space="preserve"> zagospodarowania przestrzennego określa lokalne warunki, zasady i standardy kształtowania zabudowy i urządzania terenu, zasady rozwoju i funkcjonowania układu komunikacyjnego, rozwoju infrastruktury technicznej oraz szczególne zasady zagospodarowania, wynikające z potrzeby ochrony środowiska przyrodniczego oraz warunki podziału terenów na działki.</w:t>
      </w:r>
    </w:p>
    <w:p w:rsidR="00EA2E60" w:rsidRPr="00766785" w:rsidRDefault="00EA2E60" w:rsidP="00EA6060">
      <w:pPr>
        <w:ind w:firstLine="708"/>
        <w:rPr>
          <w:rFonts w:ascii="Arial Narrow" w:hAnsi="Arial Narrow"/>
          <w:sz w:val="22"/>
          <w:szCs w:val="22"/>
        </w:rPr>
      </w:pPr>
      <w:r w:rsidRPr="00766785">
        <w:rPr>
          <w:rFonts w:ascii="Arial Narrow" w:hAnsi="Arial Narrow"/>
          <w:sz w:val="22"/>
          <w:szCs w:val="22"/>
        </w:rPr>
        <w:t>Najważniejsze ze względu na potencjalne oddziaływania na środowisko są ustalenia dotyczące:</w:t>
      </w:r>
    </w:p>
    <w:p w:rsidR="00EA2E60" w:rsidRPr="00766785" w:rsidRDefault="00EA2E60" w:rsidP="00EA6060">
      <w:pPr>
        <w:numPr>
          <w:ilvl w:val="0"/>
          <w:numId w:val="24"/>
        </w:numPr>
        <w:tabs>
          <w:tab w:val="clear" w:pos="1440"/>
          <w:tab w:val="num" w:pos="360"/>
        </w:tabs>
        <w:ind w:left="360"/>
        <w:jc w:val="both"/>
        <w:rPr>
          <w:rFonts w:ascii="Arial Narrow" w:hAnsi="Arial Narrow"/>
          <w:sz w:val="22"/>
          <w:szCs w:val="22"/>
        </w:rPr>
      </w:pPr>
      <w:r w:rsidRPr="00766785">
        <w:rPr>
          <w:rFonts w:ascii="Arial Narrow" w:hAnsi="Arial Narrow"/>
          <w:sz w:val="22"/>
          <w:szCs w:val="22"/>
        </w:rPr>
        <w:t>przeznaczenia terenów oraz linii rozgraniczających tereny o różnych funkcjach lub zasadach zagospodarowania,</w:t>
      </w:r>
    </w:p>
    <w:p w:rsidR="00EA2E60" w:rsidRPr="00766785" w:rsidRDefault="00EA2E60" w:rsidP="00EA6060">
      <w:pPr>
        <w:numPr>
          <w:ilvl w:val="0"/>
          <w:numId w:val="24"/>
        </w:numPr>
        <w:tabs>
          <w:tab w:val="clear" w:pos="1440"/>
          <w:tab w:val="num" w:pos="360"/>
        </w:tabs>
        <w:ind w:left="360"/>
        <w:jc w:val="both"/>
        <w:rPr>
          <w:rFonts w:ascii="Arial Narrow" w:hAnsi="Arial Narrow"/>
          <w:sz w:val="22"/>
          <w:szCs w:val="22"/>
        </w:rPr>
      </w:pPr>
      <w:r w:rsidRPr="00766785">
        <w:rPr>
          <w:rFonts w:ascii="Arial Narrow" w:hAnsi="Arial Narrow"/>
          <w:sz w:val="22"/>
          <w:szCs w:val="22"/>
        </w:rPr>
        <w:t xml:space="preserve">zasad ochrony i kształtowania ładu przestrzennego, zasad ochrony środowiska, przyrody i krajobrazu kulturowego, </w:t>
      </w:r>
    </w:p>
    <w:p w:rsidR="00EA2E60" w:rsidRPr="00766785" w:rsidRDefault="00EA2E60" w:rsidP="00EA6060">
      <w:pPr>
        <w:numPr>
          <w:ilvl w:val="0"/>
          <w:numId w:val="24"/>
        </w:numPr>
        <w:tabs>
          <w:tab w:val="clear" w:pos="1440"/>
          <w:tab w:val="num" w:pos="360"/>
        </w:tabs>
        <w:ind w:left="360"/>
        <w:jc w:val="both"/>
        <w:rPr>
          <w:rFonts w:ascii="Arial Narrow" w:hAnsi="Arial Narrow"/>
          <w:sz w:val="22"/>
          <w:szCs w:val="22"/>
        </w:rPr>
      </w:pPr>
      <w:r w:rsidRPr="00766785">
        <w:rPr>
          <w:rFonts w:ascii="Arial Narrow" w:hAnsi="Arial Narrow"/>
          <w:sz w:val="22"/>
          <w:szCs w:val="22"/>
        </w:rPr>
        <w:t>zasad ochrony dziedzictwa kulturowego i zabytków oraz dóbr kultury współczesnej</w:t>
      </w:r>
    </w:p>
    <w:p w:rsidR="00EA2E60" w:rsidRPr="000018F0" w:rsidRDefault="00EA2E60" w:rsidP="00EA6060">
      <w:pPr>
        <w:numPr>
          <w:ilvl w:val="0"/>
          <w:numId w:val="24"/>
        </w:numPr>
        <w:tabs>
          <w:tab w:val="clear" w:pos="1440"/>
          <w:tab w:val="num" w:pos="360"/>
        </w:tabs>
        <w:ind w:left="360"/>
        <w:jc w:val="both"/>
        <w:rPr>
          <w:rFonts w:ascii="Arial Narrow" w:hAnsi="Arial Narrow"/>
          <w:sz w:val="22"/>
          <w:szCs w:val="22"/>
        </w:rPr>
      </w:pPr>
      <w:r w:rsidRPr="00766785">
        <w:rPr>
          <w:rFonts w:ascii="Arial Narrow" w:hAnsi="Arial Narrow"/>
          <w:sz w:val="22"/>
          <w:szCs w:val="22"/>
        </w:rPr>
        <w:t xml:space="preserve">granic i sposobów zagospodarowania terenów lub obiektów podlegających ochronie, ustalonych na podstawie </w:t>
      </w:r>
      <w:r w:rsidRPr="000018F0">
        <w:rPr>
          <w:rFonts w:ascii="Arial Narrow" w:hAnsi="Arial Narrow"/>
          <w:sz w:val="22"/>
          <w:szCs w:val="22"/>
        </w:rPr>
        <w:t>odrębnych przepisów.</w:t>
      </w:r>
    </w:p>
    <w:p w:rsidR="00EA2E60" w:rsidRPr="000018F0" w:rsidRDefault="00EA2E60" w:rsidP="00EA6060">
      <w:pPr>
        <w:pStyle w:val="Tekstpodstawowy"/>
        <w:spacing w:line="240" w:lineRule="auto"/>
        <w:rPr>
          <w:rFonts w:ascii="Arial Narrow" w:hAnsi="Arial Narrow" w:cs="Arial"/>
          <w:sz w:val="22"/>
          <w:szCs w:val="22"/>
          <w:highlight w:val="green"/>
        </w:rPr>
      </w:pPr>
    </w:p>
    <w:p w:rsidR="000018F0" w:rsidRPr="000018F0" w:rsidRDefault="0080712B" w:rsidP="000018F0">
      <w:pPr>
        <w:pStyle w:val="Legenda"/>
        <w:ind w:firstLine="360"/>
        <w:jc w:val="both"/>
        <w:rPr>
          <w:rFonts w:ascii="Arial Narrow" w:hAnsi="Arial Narrow" w:cs="Arial"/>
          <w:b w:val="0"/>
          <w:sz w:val="22"/>
          <w:szCs w:val="22"/>
        </w:rPr>
      </w:pPr>
      <w:bookmarkStart w:id="129" w:name="_Toc285611958"/>
      <w:bookmarkStart w:id="130" w:name="_Toc285612751"/>
      <w:bookmarkStart w:id="131" w:name="_Toc195068352"/>
      <w:bookmarkStart w:id="132" w:name="_Toc195068960"/>
      <w:bookmarkStart w:id="133" w:name="_Toc195069690"/>
      <w:bookmarkStart w:id="134" w:name="_Toc195069922"/>
      <w:bookmarkStart w:id="135" w:name="_Toc195082865"/>
      <w:r w:rsidRPr="000018F0">
        <w:rPr>
          <w:rFonts w:ascii="Arial Narrow" w:hAnsi="Arial Narrow" w:cs="Arial"/>
          <w:b w:val="0"/>
          <w:sz w:val="22"/>
          <w:szCs w:val="22"/>
        </w:rPr>
        <w:t>W projekc</w:t>
      </w:r>
      <w:r w:rsidR="004E00D0" w:rsidRPr="000018F0">
        <w:rPr>
          <w:rFonts w:ascii="Arial Narrow" w:hAnsi="Arial Narrow" w:cs="Arial"/>
          <w:b w:val="0"/>
          <w:sz w:val="22"/>
          <w:szCs w:val="22"/>
        </w:rPr>
        <w:t>ie planu teren przeznaczono pod</w:t>
      </w:r>
      <w:r w:rsidR="000018F0" w:rsidRPr="000018F0">
        <w:rPr>
          <w:rFonts w:ascii="Arial Narrow" w:hAnsi="Arial Narrow" w:cs="Arial"/>
          <w:b w:val="0"/>
          <w:sz w:val="22"/>
          <w:szCs w:val="22"/>
        </w:rPr>
        <w:t xml:space="preserve"> zabudowę mieszkaniową jednorodzinną lub usługi (1MN-U) oraz pod usługi (1U i 2U) oznaczonych jako </w:t>
      </w:r>
      <w:r w:rsidR="000018F0" w:rsidRPr="000018F0">
        <w:rPr>
          <w:rFonts w:ascii="Arial Narrow" w:hAnsi="Arial Narrow"/>
          <w:b w:val="0"/>
          <w:sz w:val="22"/>
          <w:szCs w:val="22"/>
        </w:rPr>
        <w:t>obszary przestrzeni publicznych, dla których ustanowiono:</w:t>
      </w:r>
    </w:p>
    <w:p w:rsidR="000018F0" w:rsidRPr="00802478" w:rsidRDefault="000018F0" w:rsidP="000018F0">
      <w:pPr>
        <w:pStyle w:val="Akapitzlist"/>
        <w:widowControl/>
        <w:shd w:val="clear" w:color="auto" w:fill="FFFFFF"/>
        <w:suppressAutoHyphens/>
        <w:autoSpaceDE/>
        <w:autoSpaceDN/>
        <w:ind w:left="0" w:firstLine="0"/>
        <w:contextualSpacing/>
        <w:jc w:val="both"/>
        <w:rPr>
          <w:lang w:eastAsia="pl-PL"/>
        </w:rPr>
      </w:pPr>
      <w:r w:rsidRPr="00802478">
        <w:rPr>
          <w:b/>
          <w:bCs/>
        </w:rPr>
        <w:t xml:space="preserve">1MN-U </w:t>
      </w:r>
      <w:r w:rsidRPr="00802478">
        <w:t xml:space="preserve">– </w:t>
      </w:r>
      <w:r w:rsidRPr="00802478">
        <w:rPr>
          <w:b/>
          <w:bCs/>
        </w:rPr>
        <w:t xml:space="preserve">teren zabudowy mieszkaniowej jednorodzinnej lub usług, </w:t>
      </w:r>
      <w:r w:rsidRPr="00802478">
        <w:t>dla którego ustala się:</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wskaźnik intensywności zabudowy w granicach 0 – 0,5;</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maksymalny udział powierzchni zabudowy – 0,3:</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minimalny wskaźnik udziału powierzchni biologicznie czynnej – 0,5;</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minimalna powierzchnia nowo wydzi</w:t>
      </w:r>
      <w:r>
        <w:t>elanych działek budowlanych - 15</w:t>
      </w:r>
      <w:r w:rsidRPr="00802478">
        <w:t>00 m</w:t>
      </w:r>
      <w:r w:rsidRPr="00802478">
        <w:rPr>
          <w:vertAlign w:val="superscript"/>
        </w:rPr>
        <w:t>2 </w:t>
      </w:r>
      <w:r w:rsidRPr="00802478">
        <w:t>;</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wysokość zabudowy nie może przekraczać 12m;</w:t>
      </w:r>
    </w:p>
    <w:p w:rsidR="00A052EE"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 xml:space="preserve">dachy dwuspadowe o nachyleniu połaci 35°- 45°, dopuszcza się okna </w:t>
      </w:r>
      <w:r>
        <w:t>dachowe</w:t>
      </w:r>
      <w:r w:rsidRPr="00802478">
        <w:t xml:space="preserve"> i lukarny, w przypadku realizacji budynku w granicy działki dopuszcza się realizację dachu jednospadowego;</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dopuszcza się lokalizację garaży</w:t>
      </w:r>
      <w:r>
        <w:t>, wiat</w:t>
      </w:r>
      <w:r w:rsidRPr="00802478">
        <w:t xml:space="preserve"> i budynków gospodarczych o wyso</w:t>
      </w:r>
      <w:r>
        <w:t>kości do 5m o dachach płaskich</w:t>
      </w:r>
      <w:r w:rsidRPr="00802478">
        <w:t xml:space="preserve"> o na</w:t>
      </w:r>
      <w:r>
        <w:t>chyleniu połaci 5°- 12</w:t>
      </w:r>
      <w:r w:rsidRPr="00802478">
        <w:t xml:space="preserve">° zieleń urządzoną, </w:t>
      </w:r>
      <w:r>
        <w:t xml:space="preserve">małą architekturę, </w:t>
      </w:r>
      <w:r w:rsidRPr="00802478">
        <w:t>miejsca parkingowe oraz dojazdy;</w:t>
      </w:r>
    </w:p>
    <w:p w:rsidR="00A052EE" w:rsidRPr="00B479C5"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 xml:space="preserve">ustala się linie zabudowy zgodnie z oznaczeniami na rysunku planu lub przepisami odrębnymi w odległości 8m od linii rozgraniczających teren z przyległą do planu drogą w północnej i wschodniej części planu oraz </w:t>
      </w:r>
      <w:r>
        <w:t>6</w:t>
      </w:r>
      <w:r w:rsidRPr="00802478">
        <w:t xml:space="preserve"> metrów od linii rozgraniczających teren z przyległą do planu drogą w południowej części planu;</w:t>
      </w:r>
    </w:p>
    <w:p w:rsidR="00A052EE"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dopuszcza się sieci infrastruktury technicznej oraz związane z nimi urządzenia;</w:t>
      </w:r>
    </w:p>
    <w:p w:rsidR="00A052EE"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B479C5">
        <w:t xml:space="preserve">obowiązują zapisy zawarte w § </w:t>
      </w:r>
      <w:r>
        <w:t>6;</w:t>
      </w:r>
    </w:p>
    <w:p w:rsidR="000018F0" w:rsidRPr="00802478" w:rsidRDefault="00A052EE" w:rsidP="00A052EE">
      <w:pPr>
        <w:pStyle w:val="Akapitzlist"/>
        <w:widowControl/>
        <w:numPr>
          <w:ilvl w:val="1"/>
          <w:numId w:val="34"/>
        </w:numPr>
        <w:shd w:val="clear" w:color="auto" w:fill="FFFFFF"/>
        <w:suppressAutoHyphens/>
        <w:autoSpaceDE/>
        <w:autoSpaceDN/>
        <w:ind w:left="426" w:hanging="284"/>
        <w:contextualSpacing/>
        <w:jc w:val="both"/>
      </w:pPr>
      <w:r w:rsidRPr="00802478">
        <w:t>ilość miejsc p</w:t>
      </w:r>
      <w:r>
        <w:t>ostojowych</w:t>
      </w:r>
      <w:r w:rsidRPr="00802478">
        <w:t xml:space="preserve">: minimum 2 miejsca </w:t>
      </w:r>
      <w:r>
        <w:t xml:space="preserve">postojowe </w:t>
      </w:r>
      <w:r w:rsidRPr="00802478">
        <w:t>na jeden lokal mieszkal</w:t>
      </w:r>
      <w:r>
        <w:t>ny oraz jedno miejsce postojowe</w:t>
      </w:r>
      <w:r w:rsidRPr="00802478">
        <w:t xml:space="preserve"> na każde rozpoczęte 50m</w:t>
      </w:r>
      <w:r w:rsidRPr="00802478">
        <w:rPr>
          <w:vertAlign w:val="superscript"/>
        </w:rPr>
        <w:t>2</w:t>
      </w:r>
      <w:r w:rsidRPr="00802478">
        <w:t xml:space="preserve"> powierzch</w:t>
      </w:r>
      <w:r>
        <w:t>ni usługowej. miejsca postojowe</w:t>
      </w:r>
      <w:r w:rsidRPr="00802478">
        <w:t xml:space="preserve"> należy usytuować na terenie, na którym usytuowany jest obiekt, któremu te miejsca towarzyszą. Na ka</w:t>
      </w:r>
      <w:r>
        <w:t>żde pełne 10 miejsc postojowych</w:t>
      </w:r>
      <w:r w:rsidRPr="00802478">
        <w:t xml:space="preserve"> należy wyzn</w:t>
      </w:r>
      <w:r>
        <w:t>aczyć jedno miejsce postojowe</w:t>
      </w:r>
      <w:r w:rsidRPr="00802478">
        <w:t xml:space="preserve"> przeznaczone na parkowanie pojazdów zaopatrzonych w kartę parkingową</w:t>
      </w:r>
      <w:r w:rsidR="000018F0" w:rsidRPr="00802478">
        <w:t>.</w:t>
      </w:r>
    </w:p>
    <w:p w:rsidR="000018F0" w:rsidRDefault="000018F0" w:rsidP="000018F0">
      <w:pPr>
        <w:tabs>
          <w:tab w:val="left" w:pos="284"/>
        </w:tabs>
        <w:jc w:val="center"/>
        <w:rPr>
          <w:rFonts w:ascii="Arial Narrow" w:hAnsi="Arial Narrow"/>
          <w:b/>
        </w:rPr>
      </w:pPr>
    </w:p>
    <w:p w:rsidR="000018F0" w:rsidRPr="00802478" w:rsidRDefault="000018F0" w:rsidP="000018F0">
      <w:pPr>
        <w:pStyle w:val="Akapitzlist"/>
        <w:widowControl/>
        <w:shd w:val="clear" w:color="auto" w:fill="FFFFFF"/>
        <w:suppressAutoHyphens/>
        <w:autoSpaceDE/>
        <w:autoSpaceDN/>
        <w:ind w:left="0" w:firstLine="0"/>
        <w:contextualSpacing/>
        <w:jc w:val="both"/>
        <w:rPr>
          <w:lang w:eastAsia="pl-PL"/>
        </w:rPr>
      </w:pPr>
      <w:r>
        <w:rPr>
          <w:b/>
          <w:bCs/>
        </w:rPr>
        <w:t>1</w:t>
      </w:r>
      <w:r w:rsidRPr="00802478">
        <w:rPr>
          <w:b/>
          <w:bCs/>
        </w:rPr>
        <w:t>U</w:t>
      </w:r>
      <w:r>
        <w:rPr>
          <w:b/>
          <w:bCs/>
        </w:rPr>
        <w:t>, 2U</w:t>
      </w:r>
      <w:r w:rsidRPr="00802478">
        <w:rPr>
          <w:b/>
          <w:bCs/>
        </w:rPr>
        <w:t xml:space="preserve"> </w:t>
      </w:r>
      <w:r w:rsidRPr="00802478">
        <w:t xml:space="preserve">– </w:t>
      </w:r>
      <w:r>
        <w:rPr>
          <w:b/>
          <w:bCs/>
        </w:rPr>
        <w:t>teren</w:t>
      </w:r>
      <w:r w:rsidRPr="00802478">
        <w:rPr>
          <w:b/>
          <w:bCs/>
        </w:rPr>
        <w:t xml:space="preserve"> usług, </w:t>
      </w:r>
      <w:r w:rsidRPr="00802478">
        <w:t>dla którego ustala się:</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wskaźnik intensywności zabudowy w granicach 0 – 0,5;</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maksymalny udział powierzchni zabudowy – 0,</w:t>
      </w:r>
      <w:r>
        <w:t>4</w:t>
      </w:r>
      <w:r w:rsidRPr="00802478">
        <w:t>:</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minimalny wskaźnik udziału powierzchni biologicznie czynnej – 0,</w:t>
      </w:r>
      <w:r>
        <w:t>2</w:t>
      </w:r>
      <w:r w:rsidRPr="00802478">
        <w:t>;</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minimalna powierzchnia nowo wydzielanych działek budowlanych - 1</w:t>
      </w:r>
      <w:r>
        <w:t>5</w:t>
      </w:r>
      <w:r w:rsidRPr="00802478">
        <w:t>00 m</w:t>
      </w:r>
      <w:r w:rsidRPr="00802478">
        <w:rPr>
          <w:vertAlign w:val="superscript"/>
        </w:rPr>
        <w:t>2 </w:t>
      </w:r>
      <w:r w:rsidRPr="00802478">
        <w:t>;</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wysokość zabudowy nie może przekraczać 12m;</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t>dla terenu 2U dopuszcza się usytuowanie przystanku autobusowego;</w:t>
      </w:r>
    </w:p>
    <w:p w:rsidR="00A052EE"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 xml:space="preserve">dachy dwuspadowe o nachyleniu połaci 35°- 45°, dopuszcza się okna </w:t>
      </w:r>
      <w:r>
        <w:t>dachowe</w:t>
      </w:r>
      <w:r w:rsidRPr="00802478">
        <w:t xml:space="preserve"> i lukarny, w przypadku realizacji budynku w granicy działki dopuszcza się realizację dachu jednospadowego;</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dopuszcza się lokalizację garaży</w:t>
      </w:r>
      <w:r>
        <w:t>, wiat</w:t>
      </w:r>
      <w:r w:rsidRPr="00802478">
        <w:t xml:space="preserve"> i budynków gospodarczych o wyso</w:t>
      </w:r>
      <w:r>
        <w:t>kości do 5m o dachach płaskich</w:t>
      </w:r>
      <w:r w:rsidRPr="00802478">
        <w:t xml:space="preserve"> o na</w:t>
      </w:r>
      <w:r>
        <w:t>chyleniu połaci 5°- 12</w:t>
      </w:r>
      <w:r w:rsidRPr="00802478">
        <w:t xml:space="preserve">° zieleń urządzoną, </w:t>
      </w:r>
      <w:r>
        <w:t>małą architekturę, miejsca parkingowe oraz dojazdy;</w:t>
      </w:r>
    </w:p>
    <w:p w:rsidR="00A052EE"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 xml:space="preserve">ustala się linie zabudowy zgodnie z oznaczeniami na rysunku planu lub przepisami odrębnymi w odległości </w:t>
      </w:r>
      <w:r>
        <w:t xml:space="preserve">6m i </w:t>
      </w:r>
      <w:r w:rsidRPr="00802478">
        <w:t>8m od linii rozgraniczających t</w:t>
      </w:r>
      <w:r>
        <w:t>eren z przyległą do planu drogą;</w:t>
      </w:r>
    </w:p>
    <w:p w:rsidR="00A052EE" w:rsidRPr="00B479C5"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 xml:space="preserve">dopuszcza się sieci </w:t>
      </w:r>
      <w:r w:rsidRPr="00B479C5">
        <w:t>infrastruktury technicznej oraz związane z nimi urządzenia;</w:t>
      </w:r>
    </w:p>
    <w:p w:rsidR="00A052EE" w:rsidRPr="00B479C5"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B479C5">
        <w:t xml:space="preserve">obowiązują zapisy zawarte w § </w:t>
      </w:r>
      <w:r>
        <w:t>6;</w:t>
      </w:r>
    </w:p>
    <w:p w:rsidR="000018F0" w:rsidRPr="00802478" w:rsidRDefault="00A052EE" w:rsidP="00A052EE">
      <w:pPr>
        <w:pStyle w:val="Akapitzlist"/>
        <w:widowControl/>
        <w:numPr>
          <w:ilvl w:val="1"/>
          <w:numId w:val="36"/>
        </w:numPr>
        <w:shd w:val="clear" w:color="auto" w:fill="FFFFFF"/>
        <w:suppressAutoHyphens/>
        <w:autoSpaceDE/>
        <w:autoSpaceDN/>
        <w:ind w:left="426" w:hanging="284"/>
        <w:contextualSpacing/>
        <w:jc w:val="both"/>
      </w:pPr>
      <w:r w:rsidRPr="00802478">
        <w:t xml:space="preserve">ilość miejsc </w:t>
      </w:r>
      <w:r>
        <w:t>postojowych</w:t>
      </w:r>
      <w:r w:rsidRPr="00802478">
        <w:t xml:space="preserve">: </w:t>
      </w:r>
      <w:r>
        <w:t>dla terenu oznaczonego symbolem 1U – minimum 10 postojowych w tym</w:t>
      </w:r>
      <w:r w:rsidRPr="00802478">
        <w:t xml:space="preserve"> należy wyznaczyć jedno miejsce p</w:t>
      </w:r>
      <w:r>
        <w:t>ostojowe</w:t>
      </w:r>
      <w:r w:rsidRPr="00802478">
        <w:t xml:space="preserve"> przeznaczone na parkowanie pojazdów zaopatrzonych w kartę parkingową</w:t>
      </w:r>
      <w:r>
        <w:t>, dla terenu 2U – minimum 2 miejsca postojowe, miejsc</w:t>
      </w:r>
      <w:r w:rsidRPr="00802478">
        <w:t xml:space="preserve"> p</w:t>
      </w:r>
      <w:r>
        <w:t>ostojowych</w:t>
      </w:r>
      <w:r w:rsidRPr="00802478">
        <w:t xml:space="preserve"> przeznaczon</w:t>
      </w:r>
      <w:r>
        <w:t>ych</w:t>
      </w:r>
      <w:r w:rsidRPr="00802478">
        <w:t xml:space="preserve"> na parkowanie pojazdów zaopatrzonych w kartę parkingową </w:t>
      </w:r>
      <w:r>
        <w:t>nie wyznacza się</w:t>
      </w:r>
      <w:r w:rsidR="000018F0">
        <w:t>.</w:t>
      </w:r>
    </w:p>
    <w:p w:rsidR="00EA2E60" w:rsidRPr="00597914" w:rsidRDefault="00EA2E60" w:rsidP="00EA6060">
      <w:pPr>
        <w:pStyle w:val="Nagwek2"/>
        <w:numPr>
          <w:ilvl w:val="1"/>
          <w:numId w:val="14"/>
        </w:numPr>
        <w:tabs>
          <w:tab w:val="clear" w:pos="360"/>
          <w:tab w:val="num" w:pos="720"/>
        </w:tabs>
        <w:spacing w:line="240" w:lineRule="auto"/>
        <w:ind w:left="720" w:hanging="720"/>
        <w:rPr>
          <w:rFonts w:ascii="Arial Narrow" w:hAnsi="Arial Narrow"/>
          <w:sz w:val="22"/>
          <w:szCs w:val="22"/>
        </w:rPr>
      </w:pPr>
      <w:bookmarkStart w:id="136" w:name="_Toc394488545"/>
      <w:bookmarkStart w:id="137" w:name="_Toc485980155"/>
      <w:r w:rsidRPr="00597914">
        <w:rPr>
          <w:rFonts w:ascii="Arial Narrow" w:hAnsi="Arial Narrow"/>
          <w:sz w:val="22"/>
          <w:szCs w:val="22"/>
        </w:rPr>
        <w:t xml:space="preserve">Cele ochrony </w:t>
      </w:r>
      <w:r w:rsidRPr="00597914">
        <w:rPr>
          <w:rFonts w:ascii="Arial Narrow" w:eastAsia="TTE1C50D70t00" w:hAnsi="Arial Narrow"/>
          <w:sz w:val="22"/>
          <w:szCs w:val="22"/>
        </w:rPr>
        <w:t>ś</w:t>
      </w:r>
      <w:r w:rsidRPr="00597914">
        <w:rPr>
          <w:rFonts w:ascii="Arial Narrow" w:hAnsi="Arial Narrow"/>
          <w:sz w:val="22"/>
          <w:szCs w:val="22"/>
        </w:rPr>
        <w:t>rodowiska na szczeblu mi</w:t>
      </w:r>
      <w:r w:rsidRPr="00597914">
        <w:rPr>
          <w:rFonts w:ascii="Arial Narrow" w:eastAsia="TTE1C50D70t00" w:hAnsi="Arial Narrow"/>
          <w:sz w:val="22"/>
          <w:szCs w:val="22"/>
        </w:rPr>
        <w:t>ę</w:t>
      </w:r>
      <w:r w:rsidRPr="00597914">
        <w:rPr>
          <w:rFonts w:ascii="Arial Narrow" w:hAnsi="Arial Narrow"/>
          <w:sz w:val="22"/>
          <w:szCs w:val="22"/>
        </w:rPr>
        <w:t>dzynarodowym, wspólnotowym i krajowym istotne z punktu widzenia niniejszego opracowania oraz sposoby, w jakich zostały uwzgl</w:t>
      </w:r>
      <w:r w:rsidRPr="00597914">
        <w:rPr>
          <w:rFonts w:ascii="Arial Narrow" w:eastAsia="TTE1C50D70t00" w:hAnsi="Arial Narrow"/>
          <w:sz w:val="22"/>
          <w:szCs w:val="22"/>
        </w:rPr>
        <w:t>ę</w:t>
      </w:r>
      <w:r w:rsidRPr="00597914">
        <w:rPr>
          <w:rFonts w:ascii="Arial Narrow" w:hAnsi="Arial Narrow"/>
          <w:sz w:val="22"/>
          <w:szCs w:val="22"/>
        </w:rPr>
        <w:t>dnione podczas opracowywania dokumentu</w:t>
      </w:r>
      <w:bookmarkEnd w:id="129"/>
      <w:bookmarkEnd w:id="130"/>
      <w:bookmarkEnd w:id="136"/>
      <w:bookmarkEnd w:id="137"/>
    </w:p>
    <w:p w:rsidR="003D41A9" w:rsidRPr="00597914" w:rsidRDefault="003D41A9" w:rsidP="00EA6060">
      <w:pPr>
        <w:rPr>
          <w:rFonts w:ascii="Arial Narrow" w:hAnsi="Arial Narrow"/>
          <w:b/>
          <w:sz w:val="22"/>
          <w:szCs w:val="22"/>
        </w:rPr>
      </w:pPr>
      <w:bookmarkStart w:id="138" w:name="_Toc485721310"/>
      <w:r w:rsidRPr="00597914">
        <w:rPr>
          <w:rFonts w:ascii="Arial Narrow" w:hAnsi="Arial Narrow"/>
          <w:b/>
          <w:sz w:val="22"/>
          <w:szCs w:val="22"/>
        </w:rPr>
        <w:t>Dokumenty ustanowione na szczeblu międzynarodowym</w:t>
      </w:r>
      <w:bookmarkEnd w:id="138"/>
    </w:p>
    <w:p w:rsidR="004E00D0" w:rsidRPr="004E00D0" w:rsidRDefault="004E00D0" w:rsidP="00EA6060">
      <w:pPr>
        <w:shd w:val="clear" w:color="auto" w:fill="FFFFFF"/>
        <w:ind w:firstLine="708"/>
        <w:jc w:val="both"/>
        <w:rPr>
          <w:rFonts w:ascii="Arial Narrow" w:hAnsi="Arial Narrow"/>
          <w:sz w:val="22"/>
          <w:szCs w:val="22"/>
        </w:rPr>
      </w:pPr>
      <w:r w:rsidRPr="004E00D0">
        <w:rPr>
          <w:rFonts w:ascii="Arial Narrow" w:hAnsi="Arial Narrow"/>
          <w:spacing w:val="-1"/>
          <w:sz w:val="22"/>
          <w:szCs w:val="22"/>
        </w:rPr>
        <w:t xml:space="preserve">Idea zrównoważonego rozwoju, na której opiera się analizowany dokument, uwzględnia trzy procesy </w:t>
      </w:r>
      <w:r w:rsidRPr="004E00D0">
        <w:rPr>
          <w:rFonts w:ascii="Arial Narrow" w:hAnsi="Arial Narrow"/>
          <w:sz w:val="22"/>
          <w:szCs w:val="22"/>
        </w:rPr>
        <w:t xml:space="preserve">pozostające ze sobą w równowadze: ochrona środowiska i racjonalna gospodarka zasobami naturalnymi, wzrost gospodarczy i sprawiedliwy podział korzyści z niego wynikających oraz rozwój społeczny. </w:t>
      </w:r>
      <w:r w:rsidRPr="004E00D0">
        <w:rPr>
          <w:rFonts w:ascii="Arial Narrow" w:hAnsi="Arial Narrow"/>
          <w:spacing w:val="-1"/>
          <w:sz w:val="22"/>
          <w:szCs w:val="22"/>
        </w:rPr>
        <w:t xml:space="preserve">Poszczególne cele ochrony środowiska ustanowione na szczeblu międzynarodowym, również oparte zostały na bazie zasady zrównoważonego rozwoju. Zostały one zapisane w tzw. Protokołach do Konwencji Narodów </w:t>
      </w:r>
      <w:r w:rsidRPr="004E00D0">
        <w:rPr>
          <w:rFonts w:ascii="Arial Narrow" w:hAnsi="Arial Narrow"/>
          <w:sz w:val="22"/>
          <w:szCs w:val="22"/>
        </w:rPr>
        <w:t>Zjednoczonych, do których Polska również przystąpiła. Wśród tych Konwencji znajdują się:</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jc w:val="both"/>
        <w:rPr>
          <w:rFonts w:ascii="Arial Narrow" w:hAnsi="Arial Narrow"/>
          <w:spacing w:val="-3"/>
          <w:sz w:val="22"/>
          <w:szCs w:val="22"/>
        </w:rPr>
      </w:pPr>
      <w:r w:rsidRPr="004E00D0">
        <w:rPr>
          <w:rFonts w:ascii="Arial Narrow" w:hAnsi="Arial Narrow"/>
          <w:sz w:val="22"/>
          <w:szCs w:val="22"/>
        </w:rPr>
        <w:t>Konwencja sporządzona w Aarhus dnia 25 czerwca 1998 r. o dostępie do informacji, udziale społeczeństwa w podejmowaniu decyzji oraz dostępie do sprawiedliwości w sprawach dotyczących ochrony środowiska (Dz.U.2003.78.706 z późn. zm.). Jej celem jest zagwarantowanie uprawnień obywateli do dostępu do informacji, udziału w podejmowaniu decyzji oraz dostępu do wymiaru sprawiedliwości w sprawach dotyczących środowiska.</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10"/>
        <w:jc w:val="both"/>
        <w:rPr>
          <w:rFonts w:ascii="Arial Narrow" w:hAnsi="Arial Narrow"/>
          <w:spacing w:val="-3"/>
          <w:sz w:val="22"/>
          <w:szCs w:val="22"/>
        </w:rPr>
      </w:pPr>
      <w:r w:rsidRPr="004E00D0">
        <w:rPr>
          <w:rFonts w:ascii="Arial Narrow" w:hAnsi="Arial Narrow"/>
          <w:sz w:val="22"/>
          <w:szCs w:val="22"/>
        </w:rPr>
        <w:t xml:space="preserve">Ramowa konwencja Narodów Zjednoczonych w sprawie zmian klimatu, sporządzona w Nowym Jorku w 1992 r. dnia 9 maja 1992 r. (Dz.U.1996.53.238). Celem podstawowym tej konwencji jest doprowadzenie, zgodnie z właściwymi postanowieniami konwencji, do ustabilizowania koncentracji </w:t>
      </w:r>
      <w:r w:rsidRPr="004E00D0">
        <w:rPr>
          <w:rFonts w:ascii="Arial Narrow" w:hAnsi="Arial Narrow"/>
          <w:spacing w:val="-1"/>
          <w:sz w:val="22"/>
          <w:szCs w:val="22"/>
        </w:rPr>
        <w:t xml:space="preserve">gazów cieplarnianych w atmosferze na poziomie, który zapobiegłby niebezpiecznej antropogenicznej </w:t>
      </w:r>
      <w:r w:rsidRPr="004E00D0">
        <w:rPr>
          <w:rFonts w:ascii="Arial Narrow" w:hAnsi="Arial Narrow"/>
          <w:sz w:val="22"/>
          <w:szCs w:val="22"/>
        </w:rPr>
        <w:t>ingerencji w system klimatyczny. Dla uniknięcia zagrożenia produkcji żywności i dla umożliwienia zrównoważonego rozwoju ekonomicznego poziom taki powinien być osiągnięty w okresie wystarczającym do naturalnej adaptacji ekosystemów do zmian klimatu.</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10"/>
        <w:jc w:val="both"/>
        <w:rPr>
          <w:rFonts w:ascii="Arial Narrow" w:hAnsi="Arial Narrow"/>
          <w:spacing w:val="-3"/>
          <w:sz w:val="22"/>
          <w:szCs w:val="22"/>
        </w:rPr>
      </w:pPr>
      <w:r w:rsidRPr="004E00D0">
        <w:rPr>
          <w:rFonts w:ascii="Arial Narrow" w:hAnsi="Arial Narrow"/>
          <w:sz w:val="22"/>
          <w:szCs w:val="22"/>
        </w:rPr>
        <w:t xml:space="preserve">Protokół z Kioto do ramowej Konwencji Narodów Zjednoczonych, w sprawie zmian klimatu, </w:t>
      </w:r>
      <w:r w:rsidRPr="004E00D0">
        <w:rPr>
          <w:rFonts w:ascii="Arial Narrow" w:hAnsi="Arial Narrow"/>
          <w:spacing w:val="-1"/>
          <w:sz w:val="22"/>
          <w:szCs w:val="22"/>
        </w:rPr>
        <w:t xml:space="preserve">sporządzony w Kioto dnia 11 grudnia 1997 r. (Dz.U.2005.203.1684). Celem dokumentu jest walka ze </w:t>
      </w:r>
      <w:r w:rsidRPr="004E00D0">
        <w:rPr>
          <w:rFonts w:ascii="Arial Narrow" w:hAnsi="Arial Narrow"/>
          <w:sz w:val="22"/>
          <w:szCs w:val="22"/>
        </w:rPr>
        <w:t>zmianami klimatu. Szczegółowy cel polegał na ograniczeniu całkowitej emisji gazów cieplarnianych krajów rozwiniętych o co najmniej 5% w latach 2008–2012 w stosunku do poziomu z 1990 r.</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10"/>
        <w:jc w:val="both"/>
        <w:rPr>
          <w:rFonts w:ascii="Arial Narrow" w:hAnsi="Arial Narrow"/>
          <w:sz w:val="22"/>
          <w:szCs w:val="22"/>
        </w:rPr>
      </w:pPr>
      <w:r w:rsidRPr="004E00D0">
        <w:rPr>
          <w:rFonts w:ascii="Arial Narrow" w:hAnsi="Arial Narrow"/>
          <w:sz w:val="22"/>
          <w:szCs w:val="22"/>
        </w:rPr>
        <w:t>Konwencja o ocenach oddziaływania na środowisko w kontekście transgranicznym, sporządzona w Espoo dnia 25 lutego 1991 r. (Dz.U.1999.96.1110). Celem konwencji jest podejmowanie przez strony środków mających na celu zapobieganie, redukcję i kontrolowanie znaczącego szkodliwego oddziaływania transgranicznego na środowisko; ustanowienie procedury ocen oddziaływania na środowisko oraz wzajemne powiadamianie się stron o planowanej potencjalnie szkodliwej działalności.</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10"/>
        <w:jc w:val="both"/>
        <w:rPr>
          <w:rFonts w:ascii="Arial Narrow" w:hAnsi="Arial Narrow"/>
          <w:sz w:val="22"/>
          <w:szCs w:val="22"/>
        </w:rPr>
      </w:pPr>
      <w:r w:rsidRPr="004E00D0">
        <w:rPr>
          <w:rFonts w:ascii="Arial Narrow" w:hAnsi="Arial Narrow"/>
          <w:sz w:val="22"/>
          <w:szCs w:val="22"/>
        </w:rPr>
        <w:t>Protokół Montrealski w sprawie substancji zubożających warstwę ozonową, sporządzony w Montrealu dnia 16 września 1987 r. (Dz.U.1992.98.490 z późn. zm.). Celem protokołu jest przeciwdziałanie dziurze ozonowej.</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10"/>
        <w:jc w:val="both"/>
        <w:rPr>
          <w:rFonts w:ascii="Arial Narrow" w:hAnsi="Arial Narrow"/>
          <w:sz w:val="22"/>
          <w:szCs w:val="22"/>
        </w:rPr>
      </w:pPr>
      <w:r w:rsidRPr="004E00D0">
        <w:rPr>
          <w:rFonts w:ascii="Arial Narrow" w:hAnsi="Arial Narrow"/>
          <w:spacing w:val="-1"/>
          <w:sz w:val="22"/>
          <w:szCs w:val="22"/>
        </w:rPr>
        <w:t xml:space="preserve">Konwencja Wiedeńska o ochronie warstwy ozonowej, sporządzona w Wiedniu dnia 22 marca 1985 r. </w:t>
      </w:r>
      <w:r w:rsidRPr="004E00D0">
        <w:rPr>
          <w:rFonts w:ascii="Arial Narrow" w:hAnsi="Arial Narrow"/>
          <w:sz w:val="22"/>
          <w:szCs w:val="22"/>
        </w:rPr>
        <w:t xml:space="preserve">(Dz.U.1992.98.488). Głównym celem tej Konwencji jest ochrona zdrowia ludzkiego i środowiska </w:t>
      </w:r>
      <w:r w:rsidRPr="004E00D0">
        <w:rPr>
          <w:rFonts w:ascii="Arial Narrow" w:hAnsi="Arial Narrow"/>
          <w:spacing w:val="-1"/>
          <w:sz w:val="22"/>
          <w:szCs w:val="22"/>
        </w:rPr>
        <w:t xml:space="preserve">przed </w:t>
      </w:r>
      <w:r w:rsidRPr="004E00D0">
        <w:rPr>
          <w:rFonts w:ascii="Arial Narrow" w:hAnsi="Arial Narrow"/>
          <w:spacing w:val="-1"/>
          <w:sz w:val="22"/>
          <w:szCs w:val="22"/>
        </w:rPr>
        <w:lastRenderedPageBreak/>
        <w:t xml:space="preserve">negatywnymi skutkami wynikającymi z działalności zmieniającej lub mogącej zmienić warstwę </w:t>
      </w:r>
      <w:r w:rsidRPr="004E00D0">
        <w:rPr>
          <w:rFonts w:ascii="Arial Narrow" w:hAnsi="Arial Narrow"/>
          <w:sz w:val="22"/>
          <w:szCs w:val="22"/>
        </w:rPr>
        <w:t>ozonową.</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jc w:val="both"/>
        <w:rPr>
          <w:rFonts w:ascii="Arial Narrow" w:hAnsi="Arial Narrow"/>
          <w:sz w:val="22"/>
          <w:szCs w:val="22"/>
        </w:rPr>
      </w:pPr>
      <w:r w:rsidRPr="004E00D0">
        <w:rPr>
          <w:rFonts w:ascii="Arial Narrow" w:hAnsi="Arial Narrow"/>
          <w:sz w:val="22"/>
          <w:szCs w:val="22"/>
        </w:rPr>
        <w:t>Konwencja w sprawie transgranicznego zanieczyszczenia powietrza na dalekie odległości, sporządzona w Genewie dnia 13 listopada 1979 r. (Dz.U.1985.60.311 z późn. zm.). Podstawowym celem Konwencji dla stron jest zobowiązanie, by chronić człowieka i jego środowisko przed zanieczyszczeniem powietrza oraz dążyć do ograniczenia i tak dalece, jak to jest możliwe, do stopniowego zmniejszania i zapobiegania zanieczyszczeniu powietrza, włączając w to transgraniczne zanieczyszczanie powietrza na dalekie odległości.</w:t>
      </w:r>
    </w:p>
    <w:p w:rsidR="004E00D0" w:rsidRPr="004E00D0" w:rsidRDefault="004E00D0" w:rsidP="00EA6060">
      <w:pPr>
        <w:widowControl w:val="0"/>
        <w:numPr>
          <w:ilvl w:val="0"/>
          <w:numId w:val="27"/>
        </w:numPr>
        <w:shd w:val="clear" w:color="auto" w:fill="FFFFFF"/>
        <w:tabs>
          <w:tab w:val="clear" w:pos="1080"/>
          <w:tab w:val="left" w:pos="360"/>
        </w:tabs>
        <w:autoSpaceDE w:val="0"/>
        <w:autoSpaceDN w:val="0"/>
        <w:adjustRightInd w:val="0"/>
        <w:ind w:left="360" w:right="5"/>
        <w:jc w:val="both"/>
        <w:rPr>
          <w:rFonts w:ascii="Arial Narrow" w:hAnsi="Arial Narrow"/>
          <w:sz w:val="22"/>
          <w:szCs w:val="22"/>
        </w:rPr>
      </w:pPr>
      <w:r w:rsidRPr="004E00D0">
        <w:rPr>
          <w:rFonts w:ascii="Arial Narrow" w:hAnsi="Arial Narrow"/>
          <w:sz w:val="22"/>
          <w:szCs w:val="22"/>
        </w:rPr>
        <w:t>Konwencja o zakazie używania technicznych środków oddziaływania na środowisko w celach militarnych lub jakichkolwiek innych celach wrogich, otwarta do podpisania w Genewie dnia 18 maja 1977 r. (Dz.U.1978.31.132). Celem tej konwencji jest ustanowienie skutecznego zakazu wykorzystania technicznych środków oddziaływania na środowisko w celach militarnych lub w jakichkolwiek innych celach wrogich dla wyeliminowania niebezpieczeństwa, które takie wykorzystanie stwarza dla ludzkości, oraz potwierdzenie woli działania na rzecz urzeczywistnienia tego celu.</w:t>
      </w:r>
    </w:p>
    <w:p w:rsidR="004E00D0" w:rsidRPr="004E00D0" w:rsidRDefault="004E00D0" w:rsidP="00EA6060">
      <w:pPr>
        <w:widowControl w:val="0"/>
        <w:shd w:val="clear" w:color="auto" w:fill="FFFFFF"/>
        <w:tabs>
          <w:tab w:val="left" w:pos="706"/>
        </w:tabs>
        <w:autoSpaceDE w:val="0"/>
        <w:autoSpaceDN w:val="0"/>
        <w:adjustRightInd w:val="0"/>
        <w:ind w:right="5"/>
        <w:jc w:val="both"/>
        <w:rPr>
          <w:rFonts w:ascii="Arial Narrow" w:hAnsi="Arial Narrow"/>
          <w:spacing w:val="-1"/>
          <w:sz w:val="22"/>
          <w:szCs w:val="22"/>
        </w:rPr>
      </w:pPr>
    </w:p>
    <w:p w:rsidR="004E00D0" w:rsidRPr="004E00D0" w:rsidRDefault="004E00D0" w:rsidP="00EA6060">
      <w:pPr>
        <w:widowControl w:val="0"/>
        <w:shd w:val="clear" w:color="auto" w:fill="FFFFFF"/>
        <w:tabs>
          <w:tab w:val="left" w:pos="706"/>
        </w:tabs>
        <w:autoSpaceDE w:val="0"/>
        <w:autoSpaceDN w:val="0"/>
        <w:adjustRightInd w:val="0"/>
        <w:ind w:right="5"/>
        <w:jc w:val="both"/>
        <w:rPr>
          <w:rFonts w:ascii="Arial Narrow" w:hAnsi="Arial Narrow"/>
          <w:sz w:val="22"/>
          <w:szCs w:val="22"/>
        </w:rPr>
      </w:pPr>
      <w:r w:rsidRPr="004E00D0">
        <w:rPr>
          <w:rFonts w:ascii="Arial Narrow" w:hAnsi="Arial Narrow"/>
          <w:spacing w:val="-1"/>
          <w:sz w:val="22"/>
          <w:szCs w:val="22"/>
        </w:rPr>
        <w:tab/>
        <w:t>Sama prognoza oraz cała procedura strategicznej oceny oddziaływania na środowisko jest wyrazem</w:t>
      </w:r>
      <w:r w:rsidRPr="004E00D0">
        <w:rPr>
          <w:rFonts w:ascii="Arial Narrow" w:hAnsi="Arial Narrow"/>
          <w:sz w:val="22"/>
          <w:szCs w:val="22"/>
        </w:rPr>
        <w:t xml:space="preserve"> uwzględnienia ustaleń dokumentu nr 1. Cele dokumentu nr 2 i 3 zostały uwzględnione poprzez nakaz ogrzewania przy zastosowaniu ekologicznych źródeł zasilania</w:t>
      </w:r>
      <w:r w:rsidRPr="004E00D0">
        <w:rPr>
          <w:rFonts w:ascii="Arial Narrow" w:hAnsi="Arial Narrow"/>
          <w:spacing w:val="-1"/>
          <w:sz w:val="22"/>
          <w:szCs w:val="22"/>
        </w:rPr>
        <w:t xml:space="preserve">. </w:t>
      </w:r>
      <w:r w:rsidRPr="004E00D0">
        <w:rPr>
          <w:rFonts w:ascii="Arial Narrow" w:hAnsi="Arial Narrow"/>
          <w:sz w:val="22"/>
          <w:szCs w:val="22"/>
        </w:rPr>
        <w:t>Wyrazem uwzględnienia celów dokumentu nr 4 jest rozdział 4.2.5</w:t>
      </w:r>
      <w:hyperlink w:anchor="bookmark29" w:history="1">
        <w:r w:rsidRPr="004E00D0">
          <w:rPr>
            <w:rFonts w:ascii="Arial Narrow" w:hAnsi="Arial Narrow"/>
            <w:sz w:val="22"/>
            <w:szCs w:val="22"/>
          </w:rPr>
          <w:t xml:space="preserve">. </w:t>
        </w:r>
      </w:hyperlink>
      <w:r w:rsidRPr="004E00D0">
        <w:rPr>
          <w:rFonts w:ascii="Arial Narrow" w:hAnsi="Arial Narrow"/>
          <w:sz w:val="22"/>
          <w:szCs w:val="22"/>
        </w:rPr>
        <w:t>„</w:t>
      </w:r>
      <w:hyperlink w:anchor="bookmark29" w:history="1">
        <w:r w:rsidRPr="004E00D0">
          <w:rPr>
            <w:rFonts w:ascii="Arial Narrow" w:hAnsi="Arial Narrow"/>
            <w:sz w:val="22"/>
            <w:szCs w:val="22"/>
          </w:rPr>
          <w:t>Oddziaływanie transgraniczne</w:t>
        </w:r>
      </w:hyperlink>
      <w:r w:rsidRPr="004E00D0">
        <w:rPr>
          <w:rFonts w:ascii="Arial Narrow" w:hAnsi="Arial Narrow"/>
          <w:sz w:val="22"/>
          <w:szCs w:val="22"/>
        </w:rPr>
        <w:t>” niniejszej prognozy, gdzie omówiono zagadnienia ewentualnego transgranicznego oddziaływania projektu miejscowego planu na środowisko. Cele dokumentu nr 7 zostały uwzględnione w projekcie planu także poprzez zamieszczenie zaleceń stosowania niskoemisyjnych lub zeroemisyjnych urządzeń grzewczych. Nie ma podstaw, aby sądzić, że ustalenia projektu w jakikolwiek sposób naruszają ustalenia konwencji nr 8.</w:t>
      </w:r>
    </w:p>
    <w:p w:rsidR="004E00D0" w:rsidRDefault="004E00D0" w:rsidP="00EA6060">
      <w:pPr>
        <w:shd w:val="clear" w:color="auto" w:fill="FFFFFF"/>
        <w:jc w:val="both"/>
        <w:rPr>
          <w:rFonts w:ascii="Arial Narrow" w:hAnsi="Arial Narrow"/>
          <w:spacing w:val="-1"/>
          <w:sz w:val="22"/>
          <w:szCs w:val="22"/>
        </w:rPr>
      </w:pPr>
    </w:p>
    <w:p w:rsidR="00766785" w:rsidRPr="00170E4E" w:rsidRDefault="004E00D0" w:rsidP="00EA6060">
      <w:pPr>
        <w:jc w:val="both"/>
        <w:rPr>
          <w:rFonts w:ascii="Arial Narrow" w:hAnsi="Arial Narrow"/>
          <w:b/>
          <w:sz w:val="22"/>
          <w:szCs w:val="22"/>
        </w:rPr>
      </w:pPr>
      <w:bookmarkStart w:id="139" w:name="_Toc485721311"/>
      <w:r>
        <w:rPr>
          <w:rFonts w:ascii="Arial Narrow" w:hAnsi="Arial Narrow"/>
          <w:b/>
          <w:sz w:val="22"/>
          <w:szCs w:val="22"/>
        </w:rPr>
        <w:t>Do</w:t>
      </w:r>
      <w:r w:rsidR="00766785" w:rsidRPr="00170E4E">
        <w:rPr>
          <w:rFonts w:ascii="Arial Narrow" w:hAnsi="Arial Narrow"/>
          <w:b/>
          <w:sz w:val="22"/>
          <w:szCs w:val="22"/>
        </w:rPr>
        <w:t>kumenty ustanowione na szczeblu wspólnotowym</w:t>
      </w:r>
      <w:bookmarkEnd w:id="139"/>
    </w:p>
    <w:p w:rsidR="00766785" w:rsidRPr="00170E4E" w:rsidRDefault="00766785" w:rsidP="00EA6060">
      <w:pPr>
        <w:shd w:val="clear" w:color="auto" w:fill="FFFFFF"/>
        <w:ind w:firstLine="708"/>
        <w:jc w:val="both"/>
        <w:rPr>
          <w:rFonts w:ascii="Arial Narrow" w:hAnsi="Arial Narrow"/>
          <w:sz w:val="22"/>
          <w:szCs w:val="22"/>
        </w:rPr>
      </w:pPr>
      <w:r w:rsidRPr="00170E4E">
        <w:rPr>
          <w:rFonts w:ascii="Arial Narrow" w:hAnsi="Arial Narrow"/>
          <w:sz w:val="22"/>
          <w:szCs w:val="22"/>
        </w:rPr>
        <w:t>Cele ochrony środowiska ustanowione na szczeblu wspólnotowym, zostały zapisane w uchwałach, dyrektywach i rozporządzeniach Rady Unii Europejskiej. Najważniejsze z punktu widzenia ochrony środowiska są:</w:t>
      </w:r>
    </w:p>
    <w:p w:rsidR="00766785" w:rsidRPr="00170E4E" w:rsidRDefault="00766785" w:rsidP="00EA6060">
      <w:pPr>
        <w:numPr>
          <w:ilvl w:val="0"/>
          <w:numId w:val="28"/>
        </w:numPr>
        <w:shd w:val="clear" w:color="auto" w:fill="FFFFFF"/>
        <w:tabs>
          <w:tab w:val="clear" w:pos="1080"/>
          <w:tab w:val="num" w:pos="360"/>
        </w:tabs>
        <w:ind w:left="360" w:right="5"/>
        <w:jc w:val="both"/>
        <w:rPr>
          <w:rFonts w:ascii="Arial Narrow" w:hAnsi="Arial Narrow"/>
          <w:sz w:val="22"/>
          <w:szCs w:val="22"/>
        </w:rPr>
      </w:pPr>
      <w:r w:rsidRPr="00170E4E">
        <w:rPr>
          <w:rFonts w:ascii="Arial Narrow" w:hAnsi="Arial Narrow"/>
          <w:sz w:val="22"/>
          <w:szCs w:val="22"/>
        </w:rPr>
        <w:t xml:space="preserve">Dyrektywa 2001/42/WE Parlamentu Europejskiego i Rady z dnia 27 czerwca 2001 r. w sprawie oceny wpływu niektórych planów i programów na środowisko. Celem niniejszej dyrektywy jest </w:t>
      </w:r>
      <w:r w:rsidRPr="00170E4E">
        <w:rPr>
          <w:rFonts w:ascii="Arial Narrow" w:hAnsi="Arial Narrow"/>
          <w:spacing w:val="-1"/>
          <w:sz w:val="22"/>
          <w:szCs w:val="22"/>
        </w:rPr>
        <w:t xml:space="preserve">zapewnienie wysokiego poziomu ochrony środowiska i przyczynienie się do uwzględniania aspektów </w:t>
      </w:r>
      <w:r w:rsidRPr="00170E4E">
        <w:rPr>
          <w:rFonts w:ascii="Arial Narrow" w:hAnsi="Arial Narrow"/>
          <w:sz w:val="22"/>
          <w:szCs w:val="22"/>
        </w:rPr>
        <w:t xml:space="preserve">środowiskowych w przygotowaniu i przyjmowaniu planów i programów w celu wspierania stałego rozwoju, poprzez zapewnienie, że zgodnie z niniejszą dyrektywą dokonywana jest ocena wpływu na </w:t>
      </w:r>
      <w:r w:rsidRPr="00170E4E">
        <w:rPr>
          <w:rFonts w:ascii="Arial Narrow" w:hAnsi="Arial Narrow"/>
          <w:spacing w:val="-1"/>
          <w:sz w:val="22"/>
          <w:szCs w:val="22"/>
        </w:rPr>
        <w:t xml:space="preserve">środowisko niektórych planów i programów, które potencjalnie mogą powodować znaczący wpływ na </w:t>
      </w:r>
      <w:r w:rsidRPr="00170E4E">
        <w:rPr>
          <w:rFonts w:ascii="Arial Narrow" w:hAnsi="Arial Narrow"/>
          <w:sz w:val="22"/>
          <w:szCs w:val="22"/>
        </w:rPr>
        <w:t>środowisko.</w:t>
      </w:r>
    </w:p>
    <w:p w:rsidR="00766785" w:rsidRPr="00170E4E" w:rsidRDefault="00766785" w:rsidP="00EA6060">
      <w:pPr>
        <w:widowControl w:val="0"/>
        <w:numPr>
          <w:ilvl w:val="0"/>
          <w:numId w:val="28"/>
        </w:numPr>
        <w:shd w:val="clear" w:color="auto" w:fill="FFFFFF"/>
        <w:tabs>
          <w:tab w:val="clear" w:pos="1080"/>
          <w:tab w:val="num" w:pos="360"/>
          <w:tab w:val="left" w:pos="720"/>
        </w:tabs>
        <w:autoSpaceDE w:val="0"/>
        <w:autoSpaceDN w:val="0"/>
        <w:adjustRightInd w:val="0"/>
        <w:ind w:left="360" w:right="5"/>
        <w:jc w:val="both"/>
        <w:rPr>
          <w:rFonts w:ascii="Arial Narrow" w:hAnsi="Arial Narrow"/>
          <w:sz w:val="22"/>
          <w:szCs w:val="22"/>
        </w:rPr>
      </w:pPr>
      <w:r w:rsidRPr="00170E4E">
        <w:rPr>
          <w:rFonts w:ascii="Arial Narrow" w:hAnsi="Arial Narrow"/>
          <w:sz w:val="22"/>
          <w:szCs w:val="22"/>
        </w:rPr>
        <w:t>Dyrektywa 2000/60/WE Parlamentu Europejskiego i Rady z dnia 23 października 2000 r. ustanawiająca ramy wspólnotowego działania w dziedzinie polityki wodnej. Celem niniejszej dyrektywy jest ustalenie ram dla działań na rzecz ochrony śródlądowych wód powierzchniowych, wód przejściowych, wód przybrzeżnych oraz wód podziemnych.</w:t>
      </w:r>
    </w:p>
    <w:p w:rsidR="00766785" w:rsidRPr="00170E4E" w:rsidRDefault="00766785" w:rsidP="00EA6060">
      <w:pPr>
        <w:widowControl w:val="0"/>
        <w:numPr>
          <w:ilvl w:val="0"/>
          <w:numId w:val="28"/>
        </w:numPr>
        <w:shd w:val="clear" w:color="auto" w:fill="FFFFFF"/>
        <w:tabs>
          <w:tab w:val="clear" w:pos="1080"/>
          <w:tab w:val="num" w:pos="360"/>
          <w:tab w:val="left" w:pos="720"/>
        </w:tabs>
        <w:autoSpaceDE w:val="0"/>
        <w:autoSpaceDN w:val="0"/>
        <w:adjustRightInd w:val="0"/>
        <w:ind w:left="360"/>
        <w:jc w:val="both"/>
        <w:rPr>
          <w:rFonts w:ascii="Arial Narrow" w:hAnsi="Arial Narrow"/>
          <w:sz w:val="22"/>
          <w:szCs w:val="22"/>
        </w:rPr>
      </w:pPr>
      <w:r w:rsidRPr="00170E4E">
        <w:rPr>
          <w:rFonts w:ascii="Arial Narrow" w:hAnsi="Arial Narrow"/>
          <w:sz w:val="22"/>
          <w:szCs w:val="22"/>
        </w:rPr>
        <w:t>Dyrektywa Rady 1999/31/WE z dnia 26 kwietnia 1999 r. w sprawie składowania odpadów. Celem niniejszej dyrektywy jest poprzez surowe wymagania eksploatacyjne i techniczne dotyczące odpadów i składowisk zapewnienie środków, procedur i zasad postępowania zmierzających do zapobiegania lub zmniejszenia w jak największym stopniu, negatywnych dla środowiska skutków składowania odpadów w trakcie całego cyklu istnienia składowiska, w szczególności zanieczyszczenia wód powierzchniowych, wód gruntowych, gleby i powietrza oraz skutków dla środowiska globalnego, włącznie z efektem cieplarnianym, a także wszelkiego ryzyka dla zdrowia ludzkiego.</w:t>
      </w:r>
    </w:p>
    <w:p w:rsidR="00766785" w:rsidRPr="00170E4E" w:rsidRDefault="00766785" w:rsidP="00EA6060">
      <w:pPr>
        <w:widowControl w:val="0"/>
        <w:numPr>
          <w:ilvl w:val="0"/>
          <w:numId w:val="28"/>
        </w:numPr>
        <w:shd w:val="clear" w:color="auto" w:fill="FFFFFF"/>
        <w:tabs>
          <w:tab w:val="clear" w:pos="1080"/>
          <w:tab w:val="num" w:pos="360"/>
          <w:tab w:val="left" w:pos="720"/>
        </w:tabs>
        <w:autoSpaceDE w:val="0"/>
        <w:autoSpaceDN w:val="0"/>
        <w:adjustRightInd w:val="0"/>
        <w:ind w:left="360" w:right="10"/>
        <w:jc w:val="both"/>
        <w:rPr>
          <w:rFonts w:ascii="Arial Narrow" w:hAnsi="Arial Narrow"/>
          <w:sz w:val="22"/>
          <w:szCs w:val="22"/>
        </w:rPr>
      </w:pPr>
      <w:r w:rsidRPr="00170E4E">
        <w:rPr>
          <w:rFonts w:ascii="Arial Narrow" w:hAnsi="Arial Narrow"/>
          <w:sz w:val="22"/>
          <w:szCs w:val="22"/>
        </w:rPr>
        <w:t>Dyrektywa 96/61/EC z 24 września 1996 r. w sprawie zintegrowanego zapobiegania i ograniczania zanieczyszczeń. Celem niniejszej dyrektywy jest osiągnięcie zintegrowanego zapobiegania zanieczyszczeniom środowiska naturalnego i ich kontroli, powodowanych przez rodzaje działalności wymienione w załączniku I. Określa ona środki mające na celu zapobieganie oraz, w przypadku braku takiej możliwości, zmniejszenie emisji do powietrza, środowiska wodnego i gleby, na skutek wspomnianych powyżej działań, łącznie ze środkami dotyczącymi odpadów, w celu osiągnięcia wysokiego poziomu ochrony środowiska naturalnego jako całości, bez uszczerbku dla przepisów dyrektywy 85/337/EWG i innych odpowiednich przepisów wspólnotowych.</w:t>
      </w:r>
    </w:p>
    <w:p w:rsidR="00766785" w:rsidRPr="00170E4E" w:rsidRDefault="00766785" w:rsidP="00EA6060">
      <w:pPr>
        <w:widowControl w:val="0"/>
        <w:numPr>
          <w:ilvl w:val="0"/>
          <w:numId w:val="28"/>
        </w:numPr>
        <w:shd w:val="clear" w:color="auto" w:fill="FFFFFF"/>
        <w:tabs>
          <w:tab w:val="clear" w:pos="1080"/>
          <w:tab w:val="num" w:pos="360"/>
          <w:tab w:val="left" w:pos="720"/>
        </w:tabs>
        <w:autoSpaceDE w:val="0"/>
        <w:autoSpaceDN w:val="0"/>
        <w:adjustRightInd w:val="0"/>
        <w:ind w:left="360" w:right="10"/>
        <w:jc w:val="both"/>
        <w:rPr>
          <w:rFonts w:ascii="Arial Narrow" w:hAnsi="Arial Narrow"/>
          <w:sz w:val="22"/>
          <w:szCs w:val="22"/>
        </w:rPr>
      </w:pPr>
      <w:r w:rsidRPr="00170E4E">
        <w:rPr>
          <w:rFonts w:ascii="Arial Narrow" w:hAnsi="Arial Narrow"/>
          <w:sz w:val="22"/>
          <w:szCs w:val="22"/>
        </w:rPr>
        <w:t xml:space="preserve">Dyrektywa 96/62/EU z dnia 27 września 1996 r. w sprawie jakości powietrza. Ogólnym celem niniejszej dyrektywy jest zdefiniowanie podstawowych zasad wspólnej strategii poświęconej: zdefiniowaniu i określeniu celów odnośnie do jakości otaczającego powietrza na terenie Wspólnoty, wyznaczonych tak, aby unikać, zapobiegać lub ograniczać szkodliwe oddziaływanie na zdrowie ludzkie i środowisko jako całość; ocenie jakości otaczającego powietrza w Państwach Członkowskich na podstawie wspólnych metod i kryteriów; uzyskaniu odpowiednich informacji o jakości otaczającego powietrza i zapewnieniu, by informacje te były </w:t>
      </w:r>
      <w:r w:rsidRPr="00170E4E">
        <w:rPr>
          <w:rFonts w:ascii="Arial Narrow" w:hAnsi="Arial Narrow"/>
          <w:sz w:val="22"/>
          <w:szCs w:val="22"/>
        </w:rPr>
        <w:lastRenderedPageBreak/>
        <w:t>udostępnione publicznie, między innymi w formie progów alarmowych; utrzymaniu jakości otaczającego powietrza tam, gdzie jest ona dobra, oraz jej poprawie w pozostałych przypadkach.</w:t>
      </w:r>
    </w:p>
    <w:p w:rsidR="00766785" w:rsidRPr="00170E4E" w:rsidRDefault="00766785" w:rsidP="00EA6060">
      <w:pPr>
        <w:widowControl w:val="0"/>
        <w:numPr>
          <w:ilvl w:val="0"/>
          <w:numId w:val="28"/>
        </w:numPr>
        <w:shd w:val="clear" w:color="auto" w:fill="FFFFFF"/>
        <w:tabs>
          <w:tab w:val="clear" w:pos="1080"/>
          <w:tab w:val="num" w:pos="360"/>
          <w:tab w:val="left" w:pos="720"/>
        </w:tabs>
        <w:autoSpaceDE w:val="0"/>
        <w:autoSpaceDN w:val="0"/>
        <w:adjustRightInd w:val="0"/>
        <w:ind w:left="360" w:right="10"/>
        <w:jc w:val="both"/>
        <w:rPr>
          <w:rFonts w:ascii="Arial Narrow" w:hAnsi="Arial Narrow"/>
          <w:sz w:val="22"/>
          <w:szCs w:val="22"/>
        </w:rPr>
      </w:pPr>
      <w:r w:rsidRPr="00170E4E">
        <w:rPr>
          <w:rFonts w:ascii="Arial Narrow" w:hAnsi="Arial Narrow"/>
          <w:sz w:val="22"/>
          <w:szCs w:val="22"/>
        </w:rPr>
        <w:t xml:space="preserve">Rozporządzenie (WE) Nr 761/2001 Parlamentu Europejskiego i Rady z dnia 19 marca 2001 r., dopuszczające dobrowolny udział organizacji w systemie eko-zarządzania i audytu we Wspólnocie (EMAS). Celem tego rozporządzenia jest ustanowienie wspólnotowego systemu eko-zarządzania i audytu, dopuszczającego dobrowolny udział organizacji, zwany EMAS, służący ocenie i doskonaleniu efektów działalności środowiskowej organizacji oraz dostarczaniu odpowiednich </w:t>
      </w:r>
      <w:r w:rsidRPr="00170E4E">
        <w:rPr>
          <w:rFonts w:ascii="Arial Narrow" w:hAnsi="Arial Narrow"/>
          <w:spacing w:val="-1"/>
          <w:sz w:val="22"/>
          <w:szCs w:val="22"/>
        </w:rPr>
        <w:t xml:space="preserve">informacji opinii publicznej i innym zainteresowanym stronom. Celem EMAS jest wspieranie ciągłego </w:t>
      </w:r>
      <w:r w:rsidRPr="00170E4E">
        <w:rPr>
          <w:rFonts w:ascii="Arial Narrow" w:hAnsi="Arial Narrow"/>
          <w:sz w:val="22"/>
          <w:szCs w:val="22"/>
        </w:rPr>
        <w:t>doskonalenia efektów działalności środowiskowej organizacji.</w:t>
      </w:r>
    </w:p>
    <w:p w:rsidR="00766785" w:rsidRPr="00170E4E" w:rsidRDefault="00766785" w:rsidP="00EA6060">
      <w:pPr>
        <w:widowControl w:val="0"/>
        <w:numPr>
          <w:ilvl w:val="0"/>
          <w:numId w:val="28"/>
        </w:numPr>
        <w:shd w:val="clear" w:color="auto" w:fill="FFFFFF"/>
        <w:tabs>
          <w:tab w:val="clear" w:pos="1080"/>
          <w:tab w:val="num" w:pos="360"/>
          <w:tab w:val="left" w:pos="706"/>
        </w:tabs>
        <w:autoSpaceDE w:val="0"/>
        <w:autoSpaceDN w:val="0"/>
        <w:adjustRightInd w:val="0"/>
        <w:ind w:left="360"/>
        <w:jc w:val="both"/>
        <w:rPr>
          <w:rFonts w:ascii="Arial Narrow" w:hAnsi="Arial Narrow"/>
          <w:sz w:val="22"/>
          <w:szCs w:val="22"/>
        </w:rPr>
      </w:pPr>
      <w:r w:rsidRPr="00170E4E">
        <w:rPr>
          <w:rFonts w:ascii="Arial Narrow" w:hAnsi="Arial Narrow"/>
          <w:sz w:val="22"/>
          <w:szCs w:val="22"/>
        </w:rPr>
        <w:t xml:space="preserve">Dyrektywa Rady 90/313/EWG z dnia 7 czerwca 1990 r. w sprawie swobody dostępu do informacji o środowisku. Celem Dyrektywy jest zagwarantowanie każdej osobie fizycznej lub prawnej w całej Wspólnocie swobodnego dostępu do informacji o środowisku będących w posiadaniu władzy publicznej w formie pisemnej, wizualnej, przekazu ustnego lub baz danych, dotyczących stanu środowiska, działań lub środków, które wpływają lub mogą wpływać niekorzystnie na środowisko oraz takich, które mają na celu jego ochronę. </w:t>
      </w:r>
    </w:p>
    <w:p w:rsidR="00766785" w:rsidRPr="00170E4E" w:rsidRDefault="00766785" w:rsidP="00EA6060">
      <w:pPr>
        <w:widowControl w:val="0"/>
        <w:shd w:val="clear" w:color="auto" w:fill="FFFFFF"/>
        <w:tabs>
          <w:tab w:val="left" w:pos="706"/>
        </w:tabs>
        <w:autoSpaceDE w:val="0"/>
        <w:autoSpaceDN w:val="0"/>
        <w:adjustRightInd w:val="0"/>
        <w:jc w:val="both"/>
        <w:rPr>
          <w:rFonts w:ascii="Arial Narrow" w:hAnsi="Arial Narrow"/>
          <w:sz w:val="22"/>
          <w:szCs w:val="22"/>
        </w:rPr>
      </w:pPr>
    </w:p>
    <w:p w:rsidR="000E3164" w:rsidRDefault="00766785" w:rsidP="000E3164">
      <w:pPr>
        <w:widowControl w:val="0"/>
        <w:shd w:val="clear" w:color="auto" w:fill="FFFFFF"/>
        <w:tabs>
          <w:tab w:val="left" w:pos="706"/>
        </w:tabs>
        <w:autoSpaceDE w:val="0"/>
        <w:autoSpaceDN w:val="0"/>
        <w:adjustRightInd w:val="0"/>
        <w:jc w:val="both"/>
        <w:rPr>
          <w:rFonts w:ascii="Arial Narrow" w:hAnsi="Arial Narrow"/>
          <w:sz w:val="22"/>
          <w:szCs w:val="22"/>
        </w:rPr>
      </w:pPr>
      <w:r w:rsidRPr="00170E4E">
        <w:rPr>
          <w:rFonts w:ascii="Arial Narrow" w:hAnsi="Arial Narrow"/>
          <w:sz w:val="22"/>
          <w:szCs w:val="22"/>
        </w:rPr>
        <w:tab/>
        <w:t xml:space="preserve">Niniejsza prognoza uwzględnia cele dokumentu wymienionego w pkt 1 poprzez zawarcie oceny wpływu na środowisko przedmiotowego projektu planu. Uwzględnia także cele dokumentu wymienionego w pkt 2 ponieważ zawiera ustalenia co do sposobów ochrony wód powierzchniowych i wód podziemnych. Ocena projektu planu pod tym kątem znalazła się m.in. w podrozdziale </w:t>
      </w:r>
      <w:hyperlink w:anchor="bookmark23" w:history="1">
        <w:r w:rsidRPr="00170E4E">
          <w:rPr>
            <w:rFonts w:ascii="Arial Narrow" w:hAnsi="Arial Narrow"/>
            <w:sz w:val="22"/>
            <w:szCs w:val="22"/>
          </w:rPr>
          <w:t xml:space="preserve">4.2.1 </w:t>
        </w:r>
      </w:hyperlink>
      <w:r w:rsidRPr="00170E4E">
        <w:rPr>
          <w:rFonts w:ascii="Arial Narrow" w:hAnsi="Arial Narrow"/>
          <w:sz w:val="22"/>
          <w:szCs w:val="22"/>
        </w:rPr>
        <w:t>- Wpływ realizacji ustaleń planu na poszczególne elementy środowiska – Woda. Projekt planu uwzględnia cele dokumentu z pkt 3 ponieważ jego ustalenia rozwiązują problem gospodarowania odpadami w gminie. Cele dokumentu z pkt. 4 zostały wypełnione, ponieważ na terenie objętym projektem planu nie przewiduje się działalności wymienionych w załączniku I do dokumentu z pkt 4. Jako, że w projekcie planu zawarte są propozycje odnośnie ochrony powietrza uwzględnione są tym samym cele wymienione w dokumencie z pkt 5. Cele wymienione w dokumencie nr 6 zostały osiągnięte w tym samym dokumencie. Na mocy prawodawstwa polskiego zarówno projekt planu jak i niniejsza prognoza będą udostępniane społeczeństwu, wobec czego cele ochrony środowiska wymienione w dokumencie z pkt 7 zostaną osiągnięte.</w:t>
      </w:r>
      <w:bookmarkStart w:id="140" w:name="_Toc485721312"/>
    </w:p>
    <w:p w:rsidR="000E3164" w:rsidRPr="000E3164" w:rsidRDefault="000E3164" w:rsidP="000E3164">
      <w:pPr>
        <w:widowControl w:val="0"/>
        <w:shd w:val="clear" w:color="auto" w:fill="FFFFFF"/>
        <w:tabs>
          <w:tab w:val="left" w:pos="706"/>
        </w:tabs>
        <w:autoSpaceDE w:val="0"/>
        <w:autoSpaceDN w:val="0"/>
        <w:adjustRightInd w:val="0"/>
        <w:jc w:val="both"/>
        <w:rPr>
          <w:rFonts w:ascii="Arial Narrow" w:hAnsi="Arial Narrow"/>
          <w:sz w:val="22"/>
          <w:szCs w:val="22"/>
        </w:rPr>
      </w:pPr>
    </w:p>
    <w:p w:rsidR="00766785" w:rsidRPr="00170E4E" w:rsidRDefault="00766785" w:rsidP="00EA6060">
      <w:pPr>
        <w:jc w:val="both"/>
        <w:rPr>
          <w:rFonts w:ascii="Arial Narrow" w:hAnsi="Arial Narrow"/>
          <w:b/>
          <w:sz w:val="22"/>
          <w:szCs w:val="22"/>
        </w:rPr>
      </w:pPr>
      <w:r w:rsidRPr="00170E4E">
        <w:rPr>
          <w:rFonts w:ascii="Arial Narrow" w:hAnsi="Arial Narrow"/>
          <w:b/>
          <w:sz w:val="22"/>
          <w:szCs w:val="22"/>
        </w:rPr>
        <w:t>Dokumenty ustanowione na szczeblu krajowym</w:t>
      </w:r>
      <w:bookmarkEnd w:id="140"/>
    </w:p>
    <w:p w:rsidR="004E00D0" w:rsidRPr="004E00D0" w:rsidRDefault="004E00D0" w:rsidP="00EA6060">
      <w:pPr>
        <w:shd w:val="clear" w:color="auto" w:fill="FFFFFF"/>
        <w:ind w:right="10" w:firstLine="180"/>
        <w:rPr>
          <w:rFonts w:ascii="Arial Narrow" w:hAnsi="Arial Narrow"/>
          <w:sz w:val="22"/>
          <w:szCs w:val="22"/>
        </w:rPr>
      </w:pPr>
      <w:r w:rsidRPr="004E00D0">
        <w:rPr>
          <w:rFonts w:ascii="Arial Narrow" w:hAnsi="Arial Narrow"/>
          <w:sz w:val="22"/>
          <w:szCs w:val="22"/>
        </w:rPr>
        <w:t>Cele ochrony środowiska ustanowione na szczeblu międzynarodowym i wspólnotowym zasymilowane zostały do polskiego systemu prawnego ze względu na nasze członkostwo w Unii Europejskiej. Na szczeblu krajowym, podstawowymi dokumentami określającymi cele ochrony środowiska są:</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5"/>
        <w:jc w:val="both"/>
        <w:rPr>
          <w:rFonts w:ascii="Arial Narrow" w:hAnsi="Arial Narrow"/>
          <w:spacing w:val="-3"/>
          <w:sz w:val="22"/>
          <w:szCs w:val="22"/>
        </w:rPr>
      </w:pPr>
      <w:r w:rsidRPr="004E00D0">
        <w:rPr>
          <w:rFonts w:ascii="Arial Narrow" w:hAnsi="Arial Narrow"/>
          <w:sz w:val="22"/>
          <w:szCs w:val="22"/>
        </w:rPr>
        <w:t>Ustawa z dnia 14 grudnia 2012 r. o odpadach (Dz. U. 2022 r. poz. 699). Celem ustawy jest określenie środków służących ochronie środowiska, życia i zdrowia ludzi zapobiegających i zmniejszających negatywny wpływ na środowisko oraz zdrowie ludzi wynikający z wytwarzania odpadów i gospodarowania nimi oraz ograniczenie ogólnych skutków użytkowania zasobów i poprawiających efektywność takiego użytkowania.</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10"/>
        <w:jc w:val="both"/>
        <w:rPr>
          <w:rFonts w:ascii="Arial Narrow" w:hAnsi="Arial Narrow"/>
          <w:spacing w:val="-3"/>
          <w:sz w:val="22"/>
          <w:szCs w:val="22"/>
        </w:rPr>
      </w:pPr>
      <w:r w:rsidRPr="004E00D0">
        <w:rPr>
          <w:rFonts w:ascii="Arial Narrow" w:hAnsi="Arial Narrow"/>
          <w:sz w:val="22"/>
          <w:szCs w:val="22"/>
        </w:rPr>
        <w:t>Ustawa z dnia 9 czerwca 2011 r. Prawo geologiczne i górnicze (Dz. U. 2021 poz. 1420</w:t>
      </w:r>
      <w:r w:rsidRPr="004E00D0">
        <w:rPr>
          <w:rFonts w:ascii="Arial Narrow" w:hAnsi="Arial Narrow"/>
          <w:spacing w:val="-1"/>
          <w:sz w:val="22"/>
          <w:szCs w:val="22"/>
        </w:rPr>
        <w:t xml:space="preserve">). Celem tej ustawy jest określenie wymagań w zakresie ochrony złóż kopalin, wód podziemnych </w:t>
      </w:r>
      <w:r w:rsidRPr="004E00D0">
        <w:rPr>
          <w:rFonts w:ascii="Arial Narrow" w:hAnsi="Arial Narrow"/>
          <w:sz w:val="22"/>
          <w:szCs w:val="22"/>
        </w:rPr>
        <w:t>oraz innych elementów środowiska w związku z wykonywaniem działalności w zakresie: prac geologicznych, wydobywania kopalin ze złóż, podziemnego bezzbiornikowego magazynowania substancji, podziemnego składowania odpadów.</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10"/>
        <w:jc w:val="both"/>
        <w:rPr>
          <w:rFonts w:ascii="Arial Narrow" w:hAnsi="Arial Narrow"/>
          <w:spacing w:val="-3"/>
          <w:sz w:val="22"/>
          <w:szCs w:val="22"/>
        </w:rPr>
      </w:pPr>
      <w:r w:rsidRPr="004E00D0">
        <w:rPr>
          <w:rFonts w:ascii="Arial Narrow" w:hAnsi="Arial Narrow"/>
          <w:sz w:val="22"/>
          <w:szCs w:val="22"/>
        </w:rPr>
        <w:t xml:space="preserve">Ustawa 3 października 2008 r. </w:t>
      </w:r>
      <w:r w:rsidRPr="004E00D0">
        <w:rPr>
          <w:rFonts w:ascii="Arial Narrow" w:hAnsi="Arial Narrow"/>
          <w:i/>
          <w:sz w:val="22"/>
          <w:szCs w:val="22"/>
        </w:rPr>
        <w:t>o udostępnianiu informacji o środowisku i jego ochronie, udziale społeczeństwa w ochronie środowiska oraz o ocenach oddziaływania na środowisko</w:t>
      </w:r>
      <w:r w:rsidRPr="004E00D0">
        <w:rPr>
          <w:rFonts w:ascii="Arial Narrow" w:hAnsi="Arial Narrow"/>
          <w:sz w:val="22"/>
          <w:szCs w:val="22"/>
        </w:rPr>
        <w:t xml:space="preserve"> (tj. Dz.U. 2021 poz. 247 ze zm.) ustawa określa zasady i tryb postępowania w sprawach: udostępniania informacji o środowisku i jego ochronie, ocen oddziaływania na środowisko, transgranicznego oddziaływania na środowisko; ustawa określa zasady udziału społeczeństwa w ochronie środowiska; ustawa określa organy administracji właściwe w sprawach.</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10"/>
        <w:jc w:val="both"/>
        <w:rPr>
          <w:rFonts w:ascii="Arial Narrow" w:hAnsi="Arial Narrow"/>
          <w:spacing w:val="-3"/>
          <w:sz w:val="22"/>
          <w:szCs w:val="22"/>
        </w:rPr>
      </w:pPr>
      <w:r w:rsidRPr="004E00D0">
        <w:rPr>
          <w:rFonts w:ascii="Arial Narrow" w:hAnsi="Arial Narrow"/>
          <w:spacing w:val="-1"/>
          <w:sz w:val="22"/>
          <w:szCs w:val="22"/>
        </w:rPr>
        <w:t>Ustawa z dnia 10 lipca 2008 r. o odpadach wydobywczych (</w:t>
      </w:r>
      <w:r w:rsidRPr="004E00D0">
        <w:rPr>
          <w:rFonts w:ascii="Arial Narrow" w:hAnsi="Arial Narrow"/>
          <w:sz w:val="22"/>
          <w:szCs w:val="22"/>
        </w:rPr>
        <w:t>Dz. U. 2021 poz. 1972</w:t>
      </w:r>
      <w:r w:rsidRPr="004E00D0">
        <w:rPr>
          <w:rFonts w:ascii="Arial Narrow" w:hAnsi="Arial Narrow"/>
          <w:spacing w:val="-1"/>
          <w:sz w:val="22"/>
          <w:szCs w:val="22"/>
        </w:rPr>
        <w:t xml:space="preserve">). Celem ustawy jest zapobieganie powstawaniu w przemyśle wydobywczym odpadów wydobywczych, </w:t>
      </w:r>
      <w:r w:rsidRPr="004E00D0">
        <w:rPr>
          <w:rFonts w:ascii="Arial Narrow" w:hAnsi="Arial Narrow"/>
          <w:sz w:val="22"/>
          <w:szCs w:val="22"/>
        </w:rPr>
        <w:t>ograniczanie ich niekorzystnego wpływu na środowisko oraz życie i zdrowie ludzi.</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10"/>
        <w:jc w:val="both"/>
        <w:rPr>
          <w:rFonts w:ascii="Arial Narrow" w:hAnsi="Arial Narrow"/>
          <w:spacing w:val="-3"/>
          <w:sz w:val="22"/>
          <w:szCs w:val="22"/>
        </w:rPr>
      </w:pPr>
      <w:r w:rsidRPr="004E00D0">
        <w:rPr>
          <w:rFonts w:ascii="Arial Narrow" w:hAnsi="Arial Narrow"/>
          <w:sz w:val="22"/>
          <w:szCs w:val="22"/>
        </w:rPr>
        <w:t>Ustawa z dnia 16 kwietnia 2004 r. o ochronie przyrody (tj.: Dz.U. 2021 poz. 1098). ustawa określa cele, zasady i formy ochrony przyrody żywej i nieożywionej oraz krajobrazu; ochrona przyrody, w rozumieniu ustawy, polega na zachowaniu, zrównoważonym użytkowaniu oraz odnawianiu zasobów, tworów i składników przyrody</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5"/>
        <w:jc w:val="both"/>
        <w:rPr>
          <w:rFonts w:ascii="Arial Narrow" w:hAnsi="Arial Narrow"/>
          <w:spacing w:val="-3"/>
          <w:sz w:val="22"/>
          <w:szCs w:val="22"/>
        </w:rPr>
      </w:pPr>
      <w:r w:rsidRPr="004E00D0">
        <w:rPr>
          <w:rFonts w:ascii="Arial Narrow" w:hAnsi="Arial Narrow"/>
          <w:sz w:val="22"/>
          <w:szCs w:val="22"/>
        </w:rPr>
        <w:t>Ustawa z dnia 23 lipca 2003 r. o ochronie zabytków i opiece nad zabytkami (Dz. U. 2021 poz. 710</w:t>
      </w:r>
      <w:r w:rsidRPr="004E00D0">
        <w:rPr>
          <w:rFonts w:ascii="Arial Narrow" w:hAnsi="Arial Narrow"/>
          <w:spacing w:val="-1"/>
          <w:sz w:val="22"/>
          <w:szCs w:val="22"/>
        </w:rPr>
        <w:t xml:space="preserve">). Celem ustawy jest określenie przedmiotu, zakresu i formy ochrony zabytków oraz opieki nad nimi, zasad tworzenia krajowego programu ochrony zabytków i opieki nad zabytkami </w:t>
      </w:r>
      <w:r w:rsidRPr="004E00D0">
        <w:rPr>
          <w:rFonts w:ascii="Arial Narrow" w:hAnsi="Arial Narrow"/>
          <w:sz w:val="22"/>
          <w:szCs w:val="22"/>
        </w:rPr>
        <w:t>oraz finansowania prac konserwatorskich, restauratorskich i robót budowlanych przy zabytkach, a także organizacji organów ochrony zabytków.</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right="14"/>
        <w:jc w:val="both"/>
        <w:rPr>
          <w:rFonts w:ascii="Arial Narrow" w:hAnsi="Arial Narrow"/>
          <w:spacing w:val="-3"/>
          <w:sz w:val="22"/>
          <w:szCs w:val="22"/>
        </w:rPr>
      </w:pPr>
      <w:r w:rsidRPr="004E00D0">
        <w:rPr>
          <w:rFonts w:ascii="Arial Narrow" w:hAnsi="Arial Narrow"/>
          <w:sz w:val="22"/>
          <w:szCs w:val="22"/>
        </w:rPr>
        <w:t xml:space="preserve">Ustawa z dnia 20 lipca 2017 r. Prawo wodne (Dz. U. 2022 poz. 258). Celem ustawy jest regulacja gospodarowania wodami zgodnie z zasadą zrównoważonego rozwoju, a w szczególności </w:t>
      </w:r>
      <w:r w:rsidRPr="004E00D0">
        <w:rPr>
          <w:rFonts w:ascii="Arial Narrow" w:hAnsi="Arial Narrow"/>
          <w:spacing w:val="-1"/>
          <w:sz w:val="22"/>
          <w:szCs w:val="22"/>
        </w:rPr>
        <w:t xml:space="preserve">kształtowanie i </w:t>
      </w:r>
      <w:r w:rsidRPr="004E00D0">
        <w:rPr>
          <w:rFonts w:ascii="Arial Narrow" w:hAnsi="Arial Narrow"/>
          <w:spacing w:val="-1"/>
          <w:sz w:val="22"/>
          <w:szCs w:val="22"/>
        </w:rPr>
        <w:lastRenderedPageBreak/>
        <w:t>ochronę zasobów wodnych, korzystanie z wód oraz zarządzanie zasobami wodnymi.</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jc w:val="both"/>
        <w:rPr>
          <w:rFonts w:ascii="Arial Narrow" w:hAnsi="Arial Narrow"/>
          <w:sz w:val="22"/>
          <w:szCs w:val="22"/>
        </w:rPr>
      </w:pPr>
      <w:r w:rsidRPr="004E00D0">
        <w:rPr>
          <w:rFonts w:ascii="Arial Narrow" w:hAnsi="Arial Narrow"/>
          <w:sz w:val="22"/>
          <w:szCs w:val="22"/>
        </w:rPr>
        <w:t>Ustawa dnia 27 kwietnia 2001 r. Prawo ochrony środowiska (Dz. U. 2021 poz. 1973). Celem ustawy jest określenie zasad ochrony środowiska oraz warunków korzystania z jego zasobów, z uwzględnieniem wymagań zrównoważonego rozwoju, a w szczególności: zasad ustalania warunków ochrony zasobów środowiska, warunków wprowadzania substancji lub energii do środowiska, kosztów korzystania ze środowiska.</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jc w:val="both"/>
        <w:rPr>
          <w:rFonts w:ascii="Arial Narrow" w:hAnsi="Arial Narrow"/>
          <w:sz w:val="22"/>
          <w:szCs w:val="22"/>
        </w:rPr>
      </w:pPr>
      <w:r w:rsidRPr="004E00D0">
        <w:rPr>
          <w:rFonts w:ascii="Arial Narrow" w:hAnsi="Arial Narrow"/>
          <w:sz w:val="22"/>
          <w:szCs w:val="22"/>
        </w:rPr>
        <w:t>Ustawa z dnia 3 lutego 1995 r. o ochronie gruntów rolnych i leśnych (Dz. U. 2021 poz. 1326) Celem ustawy jest regulacja zasad ochrony gruntów rolnych i leśnych oraz rekultywacji i poprawiania wartości użytkowej gruntów.</w:t>
      </w:r>
    </w:p>
    <w:p w:rsidR="004E00D0" w:rsidRPr="004E00D0" w:rsidRDefault="004E00D0" w:rsidP="00EA6060">
      <w:pPr>
        <w:widowControl w:val="0"/>
        <w:numPr>
          <w:ilvl w:val="0"/>
          <w:numId w:val="29"/>
        </w:numPr>
        <w:shd w:val="clear" w:color="auto" w:fill="FFFFFF"/>
        <w:tabs>
          <w:tab w:val="clear" w:pos="1440"/>
          <w:tab w:val="num" w:pos="360"/>
          <w:tab w:val="left" w:pos="720"/>
        </w:tabs>
        <w:autoSpaceDE w:val="0"/>
        <w:autoSpaceDN w:val="0"/>
        <w:adjustRightInd w:val="0"/>
        <w:ind w:left="360"/>
        <w:jc w:val="both"/>
        <w:rPr>
          <w:rFonts w:ascii="Arial Narrow" w:hAnsi="Arial Narrow"/>
          <w:sz w:val="22"/>
          <w:szCs w:val="22"/>
        </w:rPr>
      </w:pPr>
      <w:r w:rsidRPr="004E00D0">
        <w:rPr>
          <w:rFonts w:ascii="Arial Narrow" w:hAnsi="Arial Narrow"/>
          <w:sz w:val="22"/>
          <w:szCs w:val="22"/>
        </w:rPr>
        <w:t>Ustalenia „Polityki ekologicznej państwa 2030 – strategii rozwoju w obszarze środowiska i gospodarki wodnej” przyjętej uchwałą nr 67 Rady Ministrów z dnia 16 lipca 2019 r. w sprawie przyjęcia „Polityki ekologicznej państwa 2030 – strategii rozwoju w obszarze środowiska i gospodarki wodnej (M.P. z 2019 r. poz. 794).</w:t>
      </w:r>
    </w:p>
    <w:p w:rsidR="004E00D0" w:rsidRPr="004E00D0" w:rsidRDefault="004E00D0" w:rsidP="00EA6060">
      <w:pPr>
        <w:rPr>
          <w:rFonts w:ascii="Arial Narrow" w:hAnsi="Arial Narrow"/>
          <w:sz w:val="22"/>
          <w:szCs w:val="22"/>
        </w:rPr>
      </w:pPr>
    </w:p>
    <w:p w:rsidR="004E00D0" w:rsidRPr="004E00D0" w:rsidRDefault="004E00D0" w:rsidP="00EA6060">
      <w:pPr>
        <w:shd w:val="clear" w:color="auto" w:fill="FFFFFF"/>
        <w:ind w:right="10" w:firstLine="360"/>
        <w:jc w:val="both"/>
        <w:rPr>
          <w:rFonts w:ascii="Arial Narrow" w:hAnsi="Arial Narrow"/>
          <w:sz w:val="22"/>
          <w:szCs w:val="22"/>
        </w:rPr>
      </w:pPr>
      <w:r w:rsidRPr="004E00D0">
        <w:rPr>
          <w:rFonts w:ascii="Arial Narrow" w:hAnsi="Arial Narrow"/>
          <w:color w:val="000000"/>
          <w:sz w:val="22"/>
          <w:szCs w:val="22"/>
        </w:rPr>
        <w:t xml:space="preserve">Projektowany dokument zawiera ustalenia co do przeciwdziałania zmianom klimatu. </w:t>
      </w:r>
      <w:r w:rsidRPr="004E00D0">
        <w:rPr>
          <w:rFonts w:ascii="Arial Narrow" w:hAnsi="Arial Narrow"/>
          <w:color w:val="000000"/>
          <w:spacing w:val="-1"/>
          <w:sz w:val="22"/>
          <w:szCs w:val="22"/>
        </w:rPr>
        <w:t xml:space="preserve">Za korzystne dla bioróżnorodności uznaje się zapobieganie rozpraszaniu zabudowy poprzez </w:t>
      </w:r>
      <w:r w:rsidRPr="004E00D0">
        <w:rPr>
          <w:rFonts w:ascii="Arial Narrow" w:hAnsi="Arial Narrow"/>
          <w:color w:val="000000"/>
          <w:sz w:val="22"/>
          <w:szCs w:val="22"/>
        </w:rPr>
        <w:t>skupianie nowej zabudowy w obrębie już istniejącej. Cele ochrony środowiska w pozostałych dokumentach realizowane są poprzez wymogi prawne wymienione w tych aktach, wg których sporządzony został przedmiotowy projekt Planu.</w:t>
      </w:r>
    </w:p>
    <w:p w:rsidR="00EA2E60" w:rsidRPr="00597914" w:rsidRDefault="00EA2E60" w:rsidP="00EA6060">
      <w:pPr>
        <w:ind w:firstLine="360"/>
        <w:jc w:val="both"/>
        <w:rPr>
          <w:rFonts w:ascii="Arial Narrow" w:hAnsi="Arial Narrow"/>
          <w:sz w:val="10"/>
          <w:szCs w:val="10"/>
        </w:rPr>
      </w:pPr>
    </w:p>
    <w:p w:rsidR="00EA2E60" w:rsidRPr="00597914" w:rsidRDefault="00EA2E60" w:rsidP="00EA6060">
      <w:pPr>
        <w:pStyle w:val="Nagwek2"/>
        <w:numPr>
          <w:ilvl w:val="1"/>
          <w:numId w:val="14"/>
        </w:numPr>
        <w:tabs>
          <w:tab w:val="clear" w:pos="360"/>
          <w:tab w:val="num" w:pos="720"/>
        </w:tabs>
        <w:spacing w:line="240" w:lineRule="auto"/>
        <w:rPr>
          <w:rFonts w:ascii="Arial Narrow" w:hAnsi="Arial Narrow" w:cs="Arial"/>
          <w:sz w:val="22"/>
          <w:szCs w:val="22"/>
        </w:rPr>
      </w:pPr>
      <w:bookmarkStart w:id="141" w:name="_Toc285612752"/>
      <w:bookmarkStart w:id="142" w:name="_Toc394488546"/>
      <w:bookmarkStart w:id="143" w:name="_Toc485980156"/>
      <w:r w:rsidRPr="00597914">
        <w:rPr>
          <w:rFonts w:ascii="Arial Narrow" w:hAnsi="Arial Narrow" w:cs="Arial"/>
          <w:sz w:val="22"/>
          <w:szCs w:val="22"/>
        </w:rPr>
        <w:t>Ochrona zabytków</w:t>
      </w:r>
      <w:bookmarkEnd w:id="131"/>
      <w:bookmarkEnd w:id="132"/>
      <w:bookmarkEnd w:id="133"/>
      <w:bookmarkEnd w:id="134"/>
      <w:bookmarkEnd w:id="135"/>
      <w:bookmarkEnd w:id="141"/>
      <w:bookmarkEnd w:id="142"/>
      <w:bookmarkEnd w:id="143"/>
    </w:p>
    <w:p w:rsidR="000018F0" w:rsidRDefault="004E00D0" w:rsidP="00EA6060">
      <w:pPr>
        <w:pStyle w:val="Tekstpodstawowy"/>
        <w:suppressAutoHyphens/>
        <w:spacing w:line="240" w:lineRule="auto"/>
        <w:ind w:firstLine="360"/>
        <w:rPr>
          <w:rFonts w:ascii="Arial Narrow" w:eastAsia="TimesNewRoman" w:hAnsi="Arial Narrow" w:cs="TimesNewRoman"/>
          <w:sz w:val="22"/>
          <w:szCs w:val="22"/>
        </w:rPr>
      </w:pPr>
      <w:r w:rsidRPr="00192767">
        <w:rPr>
          <w:rFonts w:ascii="Arial Narrow" w:hAnsi="Arial Narrow" w:cs="Arial Narrow"/>
          <w:sz w:val="22"/>
          <w:szCs w:val="22"/>
        </w:rPr>
        <w:t xml:space="preserve">Zasady ochrony krajobrazowej zostały zawarte w </w:t>
      </w:r>
      <w:r w:rsidRPr="00192767">
        <w:rPr>
          <w:rFonts w:ascii="Arial Narrow" w:hAnsi="Arial Narrow"/>
          <w:sz w:val="22"/>
          <w:szCs w:val="22"/>
        </w:rPr>
        <w:t>projekcie planu.</w:t>
      </w:r>
      <w:r>
        <w:rPr>
          <w:rFonts w:ascii="Arial Narrow" w:hAnsi="Arial Narrow" w:cs="Arial Narrow"/>
          <w:sz w:val="22"/>
          <w:szCs w:val="22"/>
        </w:rPr>
        <w:t xml:space="preserve"> </w:t>
      </w:r>
      <w:r w:rsidRPr="00192767">
        <w:rPr>
          <w:rFonts w:ascii="Arial Narrow" w:eastAsia="TimesNewRoman" w:hAnsi="Arial Narrow" w:cs="TimesNewRoman"/>
          <w:sz w:val="22"/>
          <w:szCs w:val="22"/>
        </w:rPr>
        <w:t xml:space="preserve">W </w:t>
      </w:r>
      <w:r w:rsidR="00424E2E">
        <w:rPr>
          <w:rFonts w:ascii="Arial Narrow" w:eastAsia="TimesNewRoman" w:hAnsi="Arial Narrow" w:cs="TimesNewRoman"/>
          <w:sz w:val="22"/>
          <w:szCs w:val="22"/>
        </w:rPr>
        <w:t xml:space="preserve">projekcie planu </w:t>
      </w:r>
      <w:r w:rsidR="000018F0">
        <w:rPr>
          <w:rFonts w:ascii="Arial Narrow" w:eastAsia="TimesNewRoman" w:hAnsi="Arial Narrow" w:cs="TimesNewRoman"/>
          <w:sz w:val="22"/>
          <w:szCs w:val="22"/>
        </w:rPr>
        <w:t>zapisano:</w:t>
      </w:r>
    </w:p>
    <w:p w:rsidR="00A052EE" w:rsidRDefault="00A052EE" w:rsidP="00A052EE">
      <w:pPr>
        <w:pStyle w:val="Akapitzlist"/>
        <w:widowControl/>
        <w:numPr>
          <w:ilvl w:val="3"/>
          <w:numId w:val="37"/>
        </w:numPr>
        <w:tabs>
          <w:tab w:val="clear" w:pos="1440"/>
          <w:tab w:val="num" w:pos="284"/>
        </w:tabs>
        <w:adjustRightInd w:val="0"/>
        <w:ind w:left="284" w:hanging="284"/>
        <w:contextualSpacing/>
        <w:jc w:val="both"/>
        <w:rPr>
          <w:rFonts w:eastAsia="TTE285BEC8t00" w:cs="TTE285BEC8t00"/>
          <w:lang w:eastAsia="pl-PL"/>
        </w:rPr>
      </w:pPr>
      <w:r>
        <w:rPr>
          <w:rFonts w:eastAsia="TTE285BEC8t00" w:cs="TTE285BEC8t00"/>
          <w:lang w:eastAsia="pl-PL"/>
        </w:rPr>
        <w:t>Obszar objęty opracowaniem znajduje się w całości w granicach historycznego układu ruralistycznego, który jako zabytek nieruchomy – obszarowy figuruje w wykazie zabytków jako zabytek przeznaczony do ujęcia w Gminnej Ewidencji Zabytków Gminy Ciepłowody. Obowiązują następujące wymogi konserwatorskie:</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kształtowanie nowej zabudowy i modernizacja istniejącej należy przeprowadzić w sposób zapewniający zachowanie historycznego charakteru miejscowości poprzez stosowanie tradycyjnych materiałów stosowanych w lokalnym budownictwie, jak również w zakresie kształtowania nowej zabudowy w nawiązaniu do zabudowy istniejącej – historycznej, tj. w zakresie rzutu, gabarytów, bryły, układu połaci dachu- w tym kąta ich nachylenia, odpowiedniej kompozycji elewacji;</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elewacje nowych budynków jak również tych, które poddane będą modernizacji należy wykonać jako tynkowane w jasnych i stonowanych kolorach;</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pokrycia dachowe dopuszcza się do wykonania z dachówek ceramicznych lub betonowych, jak również blach dachówkopodobnych w kolorystyce grafitu, brązu lub czerwieni o powłoce matowej;</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zakazuje się stosowania sztucznych okładzin elewacji jak również blaszanych;</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obowiązuje zakaz montażu urządzeń technicznych – w tym anten i paneli fotowoltaicznych na elewacjach i połaciach dachów eksponowanych oraz na gruncie;</w:t>
      </w:r>
    </w:p>
    <w:p w:rsidR="00A052EE" w:rsidRDefault="00A052EE" w:rsidP="00A052EE">
      <w:pPr>
        <w:pStyle w:val="Akapitzlist"/>
        <w:widowControl/>
        <w:numPr>
          <w:ilvl w:val="0"/>
          <w:numId w:val="40"/>
        </w:numPr>
        <w:adjustRightInd w:val="0"/>
        <w:ind w:left="567" w:hanging="283"/>
        <w:contextualSpacing/>
        <w:jc w:val="both"/>
        <w:rPr>
          <w:rFonts w:eastAsia="TTE285BEC8t00" w:cs="TTE285BEC8t00"/>
          <w:lang w:eastAsia="pl-PL"/>
        </w:rPr>
      </w:pPr>
      <w:r>
        <w:rPr>
          <w:rFonts w:eastAsia="TTE285BEC8t00" w:cs="TTE285BEC8t00"/>
          <w:lang w:eastAsia="pl-PL"/>
        </w:rPr>
        <w:t>obowiązuje zakaz lokalizacji obiektów masztowych w zakresie nadajników i masztów telefonii komórkowej.</w:t>
      </w:r>
    </w:p>
    <w:p w:rsidR="00A052EE" w:rsidRPr="00062AC1" w:rsidRDefault="00A052EE" w:rsidP="00A052EE">
      <w:pPr>
        <w:pStyle w:val="Akapitzlist"/>
        <w:widowControl/>
        <w:numPr>
          <w:ilvl w:val="3"/>
          <w:numId w:val="37"/>
        </w:numPr>
        <w:tabs>
          <w:tab w:val="clear" w:pos="1440"/>
          <w:tab w:val="num" w:pos="284"/>
        </w:tabs>
        <w:adjustRightInd w:val="0"/>
        <w:ind w:left="284" w:hanging="284"/>
        <w:contextualSpacing/>
        <w:jc w:val="both"/>
        <w:rPr>
          <w:rFonts w:eastAsia="TTE285BEC8t00" w:cs="TTE285BEC8t00"/>
          <w:lang w:eastAsia="pl-PL"/>
        </w:rPr>
      </w:pPr>
      <w:r w:rsidRPr="00062AC1">
        <w:rPr>
          <w:rFonts w:eastAsia="TTE285BEC8t00" w:cs="TTE285BEC8t00"/>
          <w:lang w:eastAsia="pl-PL"/>
        </w:rPr>
        <w:t>Ustala się sferę obserwacji archeologicznej dla całego terenu objętego niniejszym planem.</w:t>
      </w:r>
    </w:p>
    <w:p w:rsidR="00A052EE" w:rsidRPr="00062AC1" w:rsidRDefault="00A052EE" w:rsidP="00A052EE">
      <w:pPr>
        <w:pStyle w:val="Akapitzlist"/>
        <w:widowControl/>
        <w:numPr>
          <w:ilvl w:val="3"/>
          <w:numId w:val="37"/>
        </w:numPr>
        <w:tabs>
          <w:tab w:val="clear" w:pos="1440"/>
          <w:tab w:val="num" w:pos="284"/>
        </w:tabs>
        <w:adjustRightInd w:val="0"/>
        <w:ind w:left="284" w:hanging="284"/>
        <w:contextualSpacing/>
        <w:jc w:val="both"/>
        <w:rPr>
          <w:rFonts w:eastAsia="TTE285BEC8t00" w:cs="TTE285BEC8t00"/>
          <w:lang w:eastAsia="pl-PL"/>
        </w:rPr>
      </w:pPr>
      <w:r w:rsidRPr="00062AC1">
        <w:rPr>
          <w:rFonts w:eastAsia="TTE285BEC8t00" w:cs="TTE285BEC8t00"/>
          <w:lang w:eastAsia="pl-PL"/>
        </w:rPr>
        <w:t>Dla terenów objętych strefa obserwacji archeologicznej wszelkie inwestycje budowlane, prace ziemne, w tym melioracyjne oraz związane z infrastrukturą techniczną należy przeprowadzać zgodnie z przepisami odrębnymi.</w:t>
      </w:r>
    </w:p>
    <w:p w:rsidR="00A052EE" w:rsidRDefault="00A052EE" w:rsidP="00A052EE">
      <w:pPr>
        <w:pStyle w:val="Tekstpodstawowy"/>
        <w:suppressAutoHyphens/>
        <w:spacing w:line="240" w:lineRule="auto"/>
        <w:ind w:firstLine="360"/>
        <w:rPr>
          <w:rFonts w:ascii="Arial Narrow" w:eastAsia="TimesNewRoman" w:hAnsi="Arial Narrow" w:cs="TimesNewRoman"/>
          <w:sz w:val="22"/>
          <w:szCs w:val="22"/>
        </w:rPr>
      </w:pPr>
      <w:r w:rsidRPr="00062AC1">
        <w:rPr>
          <w:rFonts w:ascii="Arial Narrow" w:eastAsia="TimesNewRoman" w:hAnsi="Arial Narrow" w:cs="TimesNewRoman"/>
        </w:rPr>
        <w:t>Wszelkie przedmioty, co do których istnieje przypuszczenie, iż są zabytkiem pozyskane w trakcie robót budowlanych, prac ziemnych lub odkryte jako przypadkowe znalezisko podlegają ochronie prawnej na podstawie przepisów odrębnych</w:t>
      </w:r>
      <w:r>
        <w:rPr>
          <w:rFonts w:ascii="Arial Narrow" w:eastAsia="TimesNewRoman" w:hAnsi="Arial Narrow" w:cs="TimesNewRoman"/>
        </w:rPr>
        <w:t>.</w:t>
      </w:r>
    </w:p>
    <w:p w:rsidR="00EA2E60" w:rsidRPr="00597914" w:rsidRDefault="00EA2E60" w:rsidP="00EA6060">
      <w:pPr>
        <w:pStyle w:val="Nagwek1"/>
        <w:numPr>
          <w:ilvl w:val="0"/>
          <w:numId w:val="11"/>
        </w:numPr>
        <w:spacing w:line="240" w:lineRule="auto"/>
        <w:rPr>
          <w:rFonts w:ascii="Arial Narrow" w:hAnsi="Arial Narrow" w:cs="Arial"/>
          <w:szCs w:val="22"/>
        </w:rPr>
      </w:pPr>
      <w:bookmarkStart w:id="144" w:name="_Toc394488547"/>
      <w:bookmarkStart w:id="145" w:name="_Toc485980157"/>
      <w:r w:rsidRPr="00597914">
        <w:rPr>
          <w:rFonts w:ascii="Arial Narrow" w:hAnsi="Arial Narrow" w:cs="Arial"/>
          <w:szCs w:val="22"/>
        </w:rPr>
        <w:t>Prognozowane oddziaływania na środowisko i ich skutki</w:t>
      </w:r>
      <w:bookmarkEnd w:id="144"/>
      <w:bookmarkEnd w:id="145"/>
    </w:p>
    <w:p w:rsidR="00EA2E60" w:rsidRPr="00766785" w:rsidRDefault="00EA2E60" w:rsidP="00EA6060">
      <w:pPr>
        <w:pStyle w:val="Nagwek2"/>
        <w:numPr>
          <w:ilvl w:val="1"/>
          <w:numId w:val="16"/>
        </w:numPr>
        <w:tabs>
          <w:tab w:val="clear" w:pos="360"/>
          <w:tab w:val="num" w:pos="720"/>
        </w:tabs>
        <w:spacing w:line="240" w:lineRule="auto"/>
        <w:rPr>
          <w:rFonts w:ascii="Arial Narrow" w:hAnsi="Arial Narrow" w:cs="Arial"/>
          <w:sz w:val="22"/>
          <w:szCs w:val="22"/>
        </w:rPr>
      </w:pPr>
      <w:bookmarkStart w:id="146" w:name="_Toc128374779"/>
      <w:bookmarkStart w:id="147" w:name="_Toc131403172"/>
      <w:bookmarkStart w:id="148" w:name="_Toc195068354"/>
      <w:bookmarkStart w:id="149" w:name="_Toc195068962"/>
      <w:bookmarkStart w:id="150" w:name="_Toc195069692"/>
      <w:bookmarkStart w:id="151" w:name="_Toc195069924"/>
      <w:bookmarkStart w:id="152" w:name="_Toc195082867"/>
      <w:bookmarkStart w:id="153" w:name="_Toc394488548"/>
      <w:bookmarkStart w:id="154" w:name="_Toc485980158"/>
      <w:r w:rsidRPr="00766785">
        <w:rPr>
          <w:rFonts w:ascii="Arial Narrow" w:hAnsi="Arial Narrow"/>
          <w:sz w:val="22"/>
          <w:szCs w:val="22"/>
        </w:rPr>
        <w:t>Zachowanie istniejących oddziaływań</w:t>
      </w:r>
      <w:bookmarkEnd w:id="146"/>
      <w:bookmarkEnd w:id="147"/>
      <w:bookmarkEnd w:id="148"/>
      <w:bookmarkEnd w:id="149"/>
      <w:bookmarkEnd w:id="150"/>
      <w:bookmarkEnd w:id="151"/>
      <w:bookmarkEnd w:id="152"/>
      <w:bookmarkEnd w:id="153"/>
      <w:bookmarkEnd w:id="154"/>
    </w:p>
    <w:p w:rsidR="00EA2E60" w:rsidRPr="00766785" w:rsidRDefault="00EA2E60" w:rsidP="00EA6060">
      <w:pPr>
        <w:ind w:firstLine="708"/>
        <w:jc w:val="both"/>
        <w:rPr>
          <w:rFonts w:ascii="Arial Narrow" w:hAnsi="Arial Narrow"/>
          <w:sz w:val="22"/>
          <w:szCs w:val="22"/>
        </w:rPr>
      </w:pPr>
      <w:r w:rsidRPr="00766785">
        <w:rPr>
          <w:rFonts w:ascii="Arial Narrow" w:hAnsi="Arial Narrow"/>
          <w:sz w:val="22"/>
          <w:szCs w:val="22"/>
        </w:rPr>
        <w:t>Analizy obecnego stanu środowiska, a także przyszłych zmian dają możliwość prognozowania, dalszego postępowania degradacji środowiska, co daje możliwość załagodzenia lub likwidacji zniszczeń, które może spowodować intensywny rozwój gospodarczy. Kierunki przekształceń środowiska na terenie obszaru opracowania powinny koncentrować się na przeciwdziałaniu negatywnym skutkom związanym z zanieczyszczeniem powietrza i wód podziemnych.</w:t>
      </w:r>
    </w:p>
    <w:p w:rsidR="00EA2E60" w:rsidRPr="000459AE" w:rsidRDefault="00EA2E60" w:rsidP="00EA6060">
      <w:pPr>
        <w:ind w:firstLine="708"/>
        <w:rPr>
          <w:rFonts w:ascii="Arial Narrow" w:hAnsi="Arial Narrow"/>
          <w:sz w:val="22"/>
          <w:szCs w:val="22"/>
        </w:rPr>
      </w:pPr>
    </w:p>
    <w:p w:rsidR="00EA2E60" w:rsidRPr="000459AE" w:rsidRDefault="00EA2E60" w:rsidP="00EA6060">
      <w:pPr>
        <w:pStyle w:val="Tekstpodstawowy"/>
        <w:spacing w:line="240" w:lineRule="auto"/>
        <w:ind w:firstLine="708"/>
        <w:rPr>
          <w:rFonts w:ascii="Arial Narrow" w:hAnsi="Arial Narrow"/>
          <w:sz w:val="22"/>
          <w:szCs w:val="22"/>
        </w:rPr>
      </w:pPr>
      <w:r w:rsidRPr="000459AE">
        <w:rPr>
          <w:rFonts w:ascii="Arial Narrow" w:hAnsi="Arial Narrow"/>
          <w:sz w:val="22"/>
          <w:szCs w:val="22"/>
        </w:rPr>
        <w:t xml:space="preserve">Realizacja planu miejscowego nie rozwiąże w pełni problemu zanieczyszczenia środowiska, w tym zanieczyszczenia wód podziemnych, powierzchni ziemi czy powietrza. Możliwe jest natomiast przeciwdziałanie tym zagrożeniom dzięki uregulowaniu gospodarki wodno-ściekowej i odpadowej poprzez wprowadzenie systemu </w:t>
      </w:r>
      <w:r w:rsidRPr="000459AE">
        <w:rPr>
          <w:rFonts w:ascii="Arial Narrow" w:hAnsi="Arial Narrow"/>
          <w:sz w:val="22"/>
          <w:szCs w:val="22"/>
        </w:rPr>
        <w:lastRenderedPageBreak/>
        <w:t>oczyszczania ścieków burzowych oraz organizację kompleksowego systemu zbierania, wywozu i unieszkodliwiania odpadów.</w:t>
      </w:r>
    </w:p>
    <w:p w:rsidR="00EA2E60" w:rsidRPr="000459AE" w:rsidRDefault="00EA2E60" w:rsidP="00EA6060">
      <w:pPr>
        <w:pStyle w:val="Nagwek2"/>
        <w:numPr>
          <w:ilvl w:val="1"/>
          <w:numId w:val="16"/>
        </w:numPr>
        <w:spacing w:line="240" w:lineRule="auto"/>
        <w:rPr>
          <w:rFonts w:ascii="Arial Narrow" w:hAnsi="Arial Narrow" w:cs="Arial"/>
          <w:sz w:val="22"/>
          <w:szCs w:val="22"/>
        </w:rPr>
      </w:pPr>
      <w:bookmarkStart w:id="155" w:name="_Toc394488549"/>
      <w:bookmarkStart w:id="156" w:name="_Toc485980159"/>
      <w:r w:rsidRPr="000459AE">
        <w:rPr>
          <w:rFonts w:ascii="Arial Narrow" w:hAnsi="Arial Narrow" w:cs="Arial"/>
          <w:sz w:val="22"/>
          <w:szCs w:val="22"/>
        </w:rPr>
        <w:t>Prognozowane nowe oddziaływania na środowisko</w:t>
      </w:r>
      <w:bookmarkEnd w:id="155"/>
      <w:bookmarkEnd w:id="156"/>
    </w:p>
    <w:p w:rsidR="00EA2E60" w:rsidRPr="000459AE" w:rsidRDefault="00EA2E60" w:rsidP="00EA6060">
      <w:pPr>
        <w:pStyle w:val="Nagwek3"/>
        <w:numPr>
          <w:ilvl w:val="2"/>
          <w:numId w:val="16"/>
        </w:numPr>
        <w:spacing w:line="240" w:lineRule="auto"/>
        <w:rPr>
          <w:rFonts w:ascii="Arial Narrow" w:hAnsi="Arial Narrow"/>
          <w:sz w:val="22"/>
          <w:szCs w:val="22"/>
        </w:rPr>
      </w:pPr>
      <w:bookmarkStart w:id="157" w:name="_Toc264284830"/>
      <w:bookmarkStart w:id="158" w:name="_Toc264456858"/>
      <w:bookmarkStart w:id="159" w:name="_Toc394488550"/>
      <w:bookmarkStart w:id="160" w:name="_Toc485980160"/>
      <w:r w:rsidRPr="000459AE">
        <w:rPr>
          <w:rFonts w:ascii="Arial Narrow" w:hAnsi="Arial Narrow"/>
          <w:sz w:val="22"/>
          <w:szCs w:val="22"/>
        </w:rPr>
        <w:t>Przewidywane znaczące oddziaływania ustaleń zmiany planu, w tym oddziaływania bezpośrednie, pośrednie, wtórne, skumulowane, krótkoterminowe, średnioterminowe i długoterminowe, stałe i chwilowe oraz pozytywne i negatywne, na cele i przedmiot ochrony obszaru Natura 2000 oraz integralność tego obszaru, a także na środowisko, w szczególności na zwierzęta i rośliny.</w:t>
      </w:r>
      <w:bookmarkEnd w:id="157"/>
      <w:bookmarkEnd w:id="158"/>
      <w:bookmarkEnd w:id="159"/>
      <w:bookmarkEnd w:id="160"/>
    </w:p>
    <w:p w:rsidR="00EA2E60" w:rsidRPr="000459AE" w:rsidRDefault="00EA2E60" w:rsidP="00EA6060">
      <w:pPr>
        <w:pStyle w:val="Tekstpodstawowy21"/>
        <w:overflowPunct/>
        <w:autoSpaceDE/>
        <w:autoSpaceDN/>
        <w:adjustRightInd/>
        <w:spacing w:line="240" w:lineRule="auto"/>
        <w:ind w:firstLine="708"/>
        <w:textAlignment w:val="auto"/>
        <w:rPr>
          <w:rFonts w:ascii="Arial Narrow" w:hAnsi="Arial Narrow" w:cs="Arial"/>
          <w:sz w:val="22"/>
          <w:szCs w:val="22"/>
        </w:rPr>
      </w:pPr>
      <w:r w:rsidRPr="000459AE">
        <w:rPr>
          <w:rFonts w:ascii="Arial Narrow" w:hAnsi="Arial Narrow" w:cs="Arial"/>
          <w:sz w:val="22"/>
          <w:szCs w:val="22"/>
        </w:rPr>
        <w:t>Omawiając prognozowane oddziaływanie ustaleń planu na środowisko należy rozpatrywać ich wpływ na takie elementy jak rzeźba terenu, warunki gruntowo- wodne, gleba, atmosfera, warunki bytowania roślin oraz warunki życia ludzi.</w:t>
      </w:r>
    </w:p>
    <w:p w:rsidR="00EA2E60" w:rsidRPr="000459AE" w:rsidRDefault="00EA2E60" w:rsidP="00EA6060">
      <w:pPr>
        <w:ind w:firstLine="708"/>
        <w:jc w:val="both"/>
        <w:rPr>
          <w:rFonts w:ascii="Arial Narrow" w:hAnsi="Arial Narrow" w:cs="Arial"/>
          <w:sz w:val="22"/>
          <w:szCs w:val="22"/>
        </w:rPr>
      </w:pPr>
      <w:r w:rsidRPr="000459AE">
        <w:rPr>
          <w:rFonts w:ascii="Arial Narrow" w:hAnsi="Arial Narrow" w:cs="Arial"/>
          <w:sz w:val="22"/>
          <w:szCs w:val="22"/>
        </w:rPr>
        <w:t>W ocenie przewidywanych rozwiązań należy brać pod uwagę kryteria dotyczące:</w:t>
      </w:r>
    </w:p>
    <w:p w:rsidR="00EA2E60" w:rsidRPr="000459AE" w:rsidRDefault="00EA2E60" w:rsidP="00EA6060">
      <w:pPr>
        <w:numPr>
          <w:ilvl w:val="0"/>
          <w:numId w:val="3"/>
        </w:numPr>
        <w:tabs>
          <w:tab w:val="clear" w:pos="1571"/>
          <w:tab w:val="num" w:pos="360"/>
        </w:tabs>
        <w:ind w:left="360"/>
        <w:jc w:val="both"/>
        <w:rPr>
          <w:rFonts w:ascii="Arial Narrow" w:hAnsi="Arial Narrow" w:cs="Arial"/>
          <w:sz w:val="22"/>
          <w:szCs w:val="22"/>
        </w:rPr>
      </w:pPr>
      <w:r w:rsidRPr="000459AE">
        <w:rPr>
          <w:rFonts w:ascii="Arial Narrow" w:hAnsi="Arial Narrow" w:cs="Arial"/>
          <w:sz w:val="22"/>
          <w:szCs w:val="22"/>
        </w:rPr>
        <w:t>intensywności przekształceń (nieistotne, nieznaczne, zauważalne, duże, zupełne),</w:t>
      </w:r>
    </w:p>
    <w:p w:rsidR="00EA2E60" w:rsidRPr="000459AE" w:rsidRDefault="00EA2E60" w:rsidP="00EA6060">
      <w:pPr>
        <w:numPr>
          <w:ilvl w:val="0"/>
          <w:numId w:val="3"/>
        </w:numPr>
        <w:tabs>
          <w:tab w:val="clear" w:pos="1571"/>
          <w:tab w:val="num" w:pos="360"/>
        </w:tabs>
        <w:ind w:left="360"/>
        <w:jc w:val="both"/>
        <w:rPr>
          <w:rFonts w:ascii="Arial Narrow" w:hAnsi="Arial Narrow" w:cs="Arial"/>
          <w:sz w:val="22"/>
          <w:szCs w:val="22"/>
        </w:rPr>
      </w:pPr>
      <w:r w:rsidRPr="000459AE">
        <w:rPr>
          <w:rFonts w:ascii="Arial Narrow" w:hAnsi="Arial Narrow" w:cs="Arial"/>
          <w:sz w:val="22"/>
          <w:szCs w:val="22"/>
        </w:rPr>
        <w:t>czasowości trwania oddziaływania (stałe, okresowe, epizodyczne),</w:t>
      </w:r>
    </w:p>
    <w:p w:rsidR="00EA2E60" w:rsidRPr="000459AE" w:rsidRDefault="00EA2E60" w:rsidP="00EA6060">
      <w:pPr>
        <w:numPr>
          <w:ilvl w:val="0"/>
          <w:numId w:val="3"/>
        </w:numPr>
        <w:tabs>
          <w:tab w:val="clear" w:pos="1571"/>
          <w:tab w:val="num" w:pos="360"/>
        </w:tabs>
        <w:ind w:left="360"/>
        <w:jc w:val="both"/>
        <w:rPr>
          <w:rFonts w:ascii="Arial Narrow" w:hAnsi="Arial Narrow" w:cs="Arial"/>
          <w:sz w:val="22"/>
          <w:szCs w:val="22"/>
        </w:rPr>
      </w:pPr>
      <w:r w:rsidRPr="000459AE">
        <w:rPr>
          <w:rFonts w:ascii="Arial Narrow" w:hAnsi="Arial Narrow" w:cs="Arial"/>
          <w:sz w:val="22"/>
          <w:szCs w:val="22"/>
        </w:rPr>
        <w:t>zasięgu przestrzennego oddziaływań (miejscowe, lokalne, ponadlokalne, regionalne, ponadregionalne),</w:t>
      </w:r>
    </w:p>
    <w:p w:rsidR="00EA2E60" w:rsidRPr="000459AE" w:rsidRDefault="00EA2E60" w:rsidP="00EA6060">
      <w:pPr>
        <w:numPr>
          <w:ilvl w:val="0"/>
          <w:numId w:val="3"/>
        </w:numPr>
        <w:tabs>
          <w:tab w:val="clear" w:pos="1571"/>
          <w:tab w:val="num" w:pos="360"/>
        </w:tabs>
        <w:ind w:left="360"/>
        <w:jc w:val="both"/>
        <w:rPr>
          <w:rFonts w:ascii="Arial Narrow" w:hAnsi="Arial Narrow" w:cs="Arial"/>
          <w:sz w:val="22"/>
          <w:szCs w:val="22"/>
        </w:rPr>
      </w:pPr>
      <w:r w:rsidRPr="000459AE">
        <w:rPr>
          <w:rFonts w:ascii="Arial Narrow" w:hAnsi="Arial Narrow"/>
          <w:sz w:val="22"/>
          <w:szCs w:val="22"/>
        </w:rPr>
        <w:t>trwałości oddziaływania i przekształceń (nieodwracalne, częściowo odwracalne, przejściowe, możliwe do rewaloryzacji).</w:t>
      </w:r>
    </w:p>
    <w:p w:rsidR="00EA2E60" w:rsidRPr="00036C06" w:rsidRDefault="00EA2E60" w:rsidP="00EA6060">
      <w:pPr>
        <w:pStyle w:val="Tekstpodstawowy"/>
        <w:spacing w:line="240" w:lineRule="auto"/>
        <w:ind w:firstLine="708"/>
        <w:rPr>
          <w:rFonts w:ascii="Arial Narrow" w:hAnsi="Arial Narrow"/>
          <w:sz w:val="22"/>
          <w:szCs w:val="22"/>
        </w:rPr>
      </w:pPr>
    </w:p>
    <w:p w:rsidR="00036C06" w:rsidRDefault="000459AE" w:rsidP="00EA6060">
      <w:pPr>
        <w:ind w:firstLine="708"/>
        <w:jc w:val="both"/>
        <w:rPr>
          <w:rFonts w:ascii="Arial Narrow" w:hAnsi="Arial Narrow"/>
          <w:sz w:val="22"/>
          <w:szCs w:val="22"/>
        </w:rPr>
      </w:pPr>
      <w:r w:rsidRPr="00036C06">
        <w:rPr>
          <w:rFonts w:ascii="Arial Narrow" w:hAnsi="Arial Narrow"/>
          <w:sz w:val="22"/>
          <w:szCs w:val="22"/>
        </w:rPr>
        <w:t xml:space="preserve">Zmiana planu polegająca na </w:t>
      </w:r>
      <w:r w:rsidR="00036C06" w:rsidRPr="00036C06">
        <w:rPr>
          <w:rFonts w:ascii="Arial Narrow" w:hAnsi="Arial Narrow"/>
          <w:sz w:val="22"/>
          <w:szCs w:val="22"/>
        </w:rPr>
        <w:t xml:space="preserve">zmianie </w:t>
      </w:r>
      <w:r w:rsidR="00E6674A">
        <w:rPr>
          <w:rFonts w:ascii="Arial Narrow" w:hAnsi="Arial Narrow"/>
          <w:sz w:val="22"/>
          <w:szCs w:val="22"/>
        </w:rPr>
        <w:t>zapisów w obecnie obowiązującym planie</w:t>
      </w:r>
      <w:r w:rsidR="00036C06" w:rsidRPr="00036C06">
        <w:rPr>
          <w:rFonts w:ascii="Arial Narrow" w:hAnsi="Arial Narrow"/>
          <w:sz w:val="22"/>
          <w:szCs w:val="22"/>
        </w:rPr>
        <w:t xml:space="preserve"> działki </w:t>
      </w:r>
      <w:r w:rsidR="00E6674A">
        <w:rPr>
          <w:rFonts w:ascii="Arial Narrow" w:hAnsi="Arial Narrow"/>
          <w:sz w:val="22"/>
          <w:szCs w:val="22"/>
        </w:rPr>
        <w:t>dalej będą przeznaczone pod</w:t>
      </w:r>
      <w:r w:rsidR="00CB46A0">
        <w:rPr>
          <w:rFonts w:ascii="Arial Narrow" w:hAnsi="Arial Narrow"/>
          <w:sz w:val="22"/>
          <w:szCs w:val="22"/>
        </w:rPr>
        <w:t xml:space="preserve"> </w:t>
      </w:r>
      <w:r w:rsidR="00424E2E">
        <w:rPr>
          <w:rFonts w:ascii="Arial Narrow" w:hAnsi="Arial Narrow"/>
          <w:sz w:val="22"/>
          <w:szCs w:val="22"/>
        </w:rPr>
        <w:t>tereny zabudowy mieszkaniowej jednorodzinnej lub usług</w:t>
      </w:r>
      <w:r w:rsidRPr="00036C06">
        <w:rPr>
          <w:rFonts w:ascii="Arial Narrow" w:hAnsi="Arial Narrow"/>
          <w:sz w:val="22"/>
          <w:szCs w:val="22"/>
        </w:rPr>
        <w:t xml:space="preserve">, nie powinna mieć istotnego wpływu na środowisko. </w:t>
      </w:r>
    </w:p>
    <w:p w:rsidR="000459AE" w:rsidRPr="005338D6" w:rsidRDefault="000459AE" w:rsidP="00EA6060">
      <w:pPr>
        <w:ind w:firstLine="708"/>
        <w:jc w:val="both"/>
        <w:rPr>
          <w:rFonts w:ascii="Arial Narrow" w:hAnsi="Arial Narrow"/>
          <w:sz w:val="22"/>
          <w:szCs w:val="22"/>
        </w:rPr>
      </w:pPr>
      <w:r w:rsidRPr="005338D6">
        <w:rPr>
          <w:rFonts w:ascii="Arial Narrow" w:hAnsi="Arial Narrow" w:cs="Arial"/>
          <w:sz w:val="22"/>
          <w:szCs w:val="22"/>
        </w:rPr>
        <w:t xml:space="preserve">W związku z uruchomieniem nowych terenów ulegnie biologicznie czynna warstwa gleby, </w:t>
      </w:r>
      <w:r w:rsidRPr="005338D6">
        <w:rPr>
          <w:rFonts w:ascii="Arial Narrow" w:hAnsi="Arial Narrow"/>
          <w:sz w:val="22"/>
          <w:szCs w:val="22"/>
        </w:rPr>
        <w:t>zanika</w:t>
      </w:r>
      <w:r w:rsidRPr="005338D6">
        <w:rPr>
          <w:rFonts w:ascii="Arial Narrow" w:eastAsia="TTE18CD420t00" w:hAnsi="Arial Narrow"/>
          <w:sz w:val="22"/>
          <w:szCs w:val="22"/>
        </w:rPr>
        <w:t xml:space="preserve">ć </w:t>
      </w:r>
      <w:r w:rsidRPr="005338D6">
        <w:rPr>
          <w:rFonts w:ascii="Arial Narrow" w:hAnsi="Arial Narrow"/>
          <w:sz w:val="22"/>
          <w:szCs w:val="22"/>
        </w:rPr>
        <w:t>b</w:t>
      </w:r>
      <w:r w:rsidRPr="005338D6">
        <w:rPr>
          <w:rFonts w:ascii="Arial Narrow" w:eastAsia="TTE18CD420t00" w:hAnsi="Arial Narrow"/>
          <w:sz w:val="22"/>
          <w:szCs w:val="22"/>
        </w:rPr>
        <w:t>ę</w:t>
      </w:r>
      <w:r w:rsidRPr="005338D6">
        <w:rPr>
          <w:rFonts w:ascii="Arial Narrow" w:hAnsi="Arial Narrow"/>
          <w:sz w:val="22"/>
          <w:szCs w:val="22"/>
        </w:rPr>
        <w:t>d</w:t>
      </w:r>
      <w:r w:rsidRPr="005338D6">
        <w:rPr>
          <w:rFonts w:ascii="Arial Narrow" w:eastAsia="TTE18CD420t00" w:hAnsi="Arial Narrow"/>
          <w:sz w:val="22"/>
          <w:szCs w:val="22"/>
        </w:rPr>
        <w:t xml:space="preserve">ą </w:t>
      </w:r>
      <w:r w:rsidRPr="005338D6">
        <w:rPr>
          <w:rFonts w:ascii="Arial Narrow" w:hAnsi="Arial Narrow"/>
          <w:sz w:val="22"/>
          <w:szCs w:val="22"/>
        </w:rPr>
        <w:t>półnaturalne zbiorowiska roślinne i zmniejszy si</w:t>
      </w:r>
      <w:r w:rsidRPr="005338D6">
        <w:rPr>
          <w:rFonts w:ascii="Arial Narrow" w:eastAsia="TTE18CD420t00" w:hAnsi="Arial Narrow"/>
          <w:sz w:val="22"/>
          <w:szCs w:val="22"/>
        </w:rPr>
        <w:t xml:space="preserve">ę </w:t>
      </w:r>
      <w:r w:rsidRPr="005338D6">
        <w:rPr>
          <w:rFonts w:ascii="Arial Narrow" w:hAnsi="Arial Narrow"/>
          <w:sz w:val="22"/>
          <w:szCs w:val="22"/>
        </w:rPr>
        <w:t>ró</w:t>
      </w:r>
      <w:r w:rsidRPr="005338D6">
        <w:rPr>
          <w:rFonts w:ascii="Arial Narrow" w:eastAsia="TTE18CD420t00" w:hAnsi="Arial Narrow"/>
          <w:sz w:val="22"/>
          <w:szCs w:val="22"/>
        </w:rPr>
        <w:t>ż</w:t>
      </w:r>
      <w:r w:rsidRPr="005338D6">
        <w:rPr>
          <w:rFonts w:ascii="Arial Narrow" w:hAnsi="Arial Narrow"/>
          <w:sz w:val="22"/>
          <w:szCs w:val="22"/>
        </w:rPr>
        <w:t>norodno</w:t>
      </w:r>
      <w:r w:rsidRPr="005338D6">
        <w:rPr>
          <w:rFonts w:ascii="Arial Narrow" w:eastAsia="TTE18CD420t00" w:hAnsi="Arial Narrow"/>
          <w:sz w:val="22"/>
          <w:szCs w:val="22"/>
        </w:rPr>
        <w:t xml:space="preserve">ść </w:t>
      </w:r>
      <w:r w:rsidRPr="005338D6">
        <w:rPr>
          <w:rFonts w:ascii="Arial Narrow" w:hAnsi="Arial Narrow"/>
          <w:sz w:val="22"/>
          <w:szCs w:val="22"/>
        </w:rPr>
        <w:t>gatunkowa występującej tam fauny i flory.</w:t>
      </w:r>
    </w:p>
    <w:p w:rsidR="000459AE" w:rsidRPr="00163FC3" w:rsidRDefault="000459AE" w:rsidP="00EA6060">
      <w:pPr>
        <w:pStyle w:val="Tekstpodstawowy"/>
        <w:spacing w:line="240" w:lineRule="auto"/>
        <w:ind w:firstLine="708"/>
        <w:rPr>
          <w:rFonts w:ascii="Arial Narrow" w:hAnsi="Arial Narrow"/>
          <w:sz w:val="22"/>
          <w:szCs w:val="22"/>
        </w:rPr>
      </w:pPr>
      <w:r w:rsidRPr="005338D6">
        <w:rPr>
          <w:rFonts w:ascii="Arial Narrow" w:hAnsi="Arial Narrow"/>
          <w:sz w:val="22"/>
          <w:szCs w:val="22"/>
        </w:rPr>
        <w:t>Potencjalnym zagrożeniem dla środowiska może być hałas oraz spaliny wytwarzane przez samochody o</w:t>
      </w:r>
      <w:r w:rsidR="000018F0">
        <w:rPr>
          <w:rFonts w:ascii="Arial Narrow" w:hAnsi="Arial Narrow"/>
          <w:sz w:val="22"/>
          <w:szCs w:val="22"/>
        </w:rPr>
        <w:t>bsługujące nowo powstałą inwestycję</w:t>
      </w:r>
      <w:r w:rsidRPr="00163FC3">
        <w:rPr>
          <w:rFonts w:ascii="Arial Narrow" w:hAnsi="Arial Narrow"/>
          <w:sz w:val="22"/>
          <w:szCs w:val="22"/>
        </w:rPr>
        <w:t>. Zwiększona emisja spalin może być źródłem skażenia nie tylko atmosfery, ale również gleb i roślinności położonych w bezpośrednim sąsiedztwie głównych ciągów komunikacyjnych.</w:t>
      </w:r>
    </w:p>
    <w:p w:rsidR="000459AE" w:rsidRPr="00F07BF3" w:rsidRDefault="000459AE" w:rsidP="00EA6060">
      <w:pPr>
        <w:ind w:firstLine="708"/>
        <w:jc w:val="both"/>
        <w:rPr>
          <w:rFonts w:ascii="Arial Narrow" w:hAnsi="Arial Narrow" w:cs="Arial"/>
          <w:sz w:val="22"/>
          <w:szCs w:val="22"/>
        </w:rPr>
      </w:pPr>
      <w:r w:rsidRPr="009E2533">
        <w:rPr>
          <w:rFonts w:ascii="Arial Narrow" w:hAnsi="Arial Narrow" w:cs="Arial"/>
          <w:sz w:val="22"/>
          <w:szCs w:val="22"/>
        </w:rPr>
        <w:t xml:space="preserve">W granicach opracowania </w:t>
      </w:r>
      <w:r w:rsidRPr="00F07BF3">
        <w:rPr>
          <w:rFonts w:ascii="Arial Narrow" w:hAnsi="Arial Narrow" w:cs="Arial"/>
          <w:sz w:val="22"/>
          <w:szCs w:val="22"/>
        </w:rPr>
        <w:t xml:space="preserve">planu nie występują, ani nie są przewidziane do realizacji, przedsięwzięcia zaliczane do kategorii przedsięwzięć znacząco oddziaływujących na środowisko. </w:t>
      </w:r>
    </w:p>
    <w:p w:rsidR="00F07BF3" w:rsidRPr="00F07BF3" w:rsidRDefault="00F07BF3" w:rsidP="00EA6060">
      <w:pPr>
        <w:rPr>
          <w:rFonts w:ascii="Arial Narrow" w:hAnsi="Arial Narrow"/>
          <w:b/>
          <w:sz w:val="22"/>
          <w:szCs w:val="22"/>
        </w:rPr>
      </w:pPr>
    </w:p>
    <w:p w:rsidR="00EA2E60" w:rsidRPr="00F07BF3" w:rsidRDefault="00EA2E60" w:rsidP="00EA6060">
      <w:pPr>
        <w:rPr>
          <w:rFonts w:ascii="Arial Narrow" w:hAnsi="Arial Narrow"/>
          <w:b/>
          <w:sz w:val="22"/>
          <w:szCs w:val="22"/>
        </w:rPr>
      </w:pPr>
      <w:r w:rsidRPr="00F07BF3">
        <w:rPr>
          <w:rFonts w:ascii="Arial Narrow" w:hAnsi="Arial Narrow"/>
          <w:b/>
          <w:sz w:val="22"/>
          <w:szCs w:val="22"/>
        </w:rPr>
        <w:t>Wpływ realizacji ustaleń zmiany planu na poszczególne elementy środowiska:</w:t>
      </w:r>
    </w:p>
    <w:p w:rsidR="00EA2E60" w:rsidRPr="00F07BF3" w:rsidRDefault="00EA2E60" w:rsidP="00EA6060">
      <w:pPr>
        <w:rPr>
          <w:rFonts w:ascii="Arial Narrow" w:hAnsi="Arial Narrow"/>
          <w:b/>
          <w:sz w:val="22"/>
          <w:szCs w:val="22"/>
        </w:rPr>
      </w:pPr>
    </w:p>
    <w:p w:rsidR="00EA2E60" w:rsidRPr="00F07BF3" w:rsidRDefault="00EA2E60" w:rsidP="00EA6060">
      <w:pPr>
        <w:tabs>
          <w:tab w:val="left" w:pos="540"/>
          <w:tab w:val="center" w:pos="4536"/>
        </w:tabs>
        <w:rPr>
          <w:rFonts w:ascii="Arial Narrow" w:hAnsi="Arial Narrow"/>
          <w:b/>
          <w:sz w:val="22"/>
          <w:szCs w:val="22"/>
        </w:rPr>
      </w:pPr>
      <w:r w:rsidRPr="00F07BF3">
        <w:rPr>
          <w:rFonts w:ascii="Arial Narrow" w:hAnsi="Arial Narrow"/>
          <w:b/>
          <w:sz w:val="22"/>
          <w:szCs w:val="22"/>
        </w:rPr>
        <w:t>Różnorodność biologiczna, fauna i flora</w:t>
      </w:r>
      <w:r w:rsidRPr="00F07BF3">
        <w:rPr>
          <w:rFonts w:ascii="Arial Narrow" w:hAnsi="Arial Narrow"/>
          <w:b/>
          <w:sz w:val="22"/>
          <w:szCs w:val="22"/>
        </w:rPr>
        <w:tab/>
      </w:r>
    </w:p>
    <w:p w:rsidR="000D026E" w:rsidRPr="004D19F1" w:rsidRDefault="00C17FF8" w:rsidP="00EA6060">
      <w:pPr>
        <w:ind w:firstLine="708"/>
        <w:jc w:val="both"/>
        <w:rPr>
          <w:rFonts w:ascii="Arial Narrow" w:hAnsi="Arial Narrow" w:cs="Arial Narrow"/>
          <w:sz w:val="22"/>
          <w:szCs w:val="22"/>
        </w:rPr>
      </w:pPr>
      <w:r w:rsidRPr="00F07BF3">
        <w:rPr>
          <w:rFonts w:ascii="Arial Narrow" w:hAnsi="Arial Narrow"/>
          <w:sz w:val="22"/>
          <w:szCs w:val="22"/>
        </w:rPr>
        <w:t xml:space="preserve">Obszar opracowania </w:t>
      </w:r>
      <w:r w:rsidR="000018F0">
        <w:rPr>
          <w:rFonts w:ascii="Arial Narrow" w:hAnsi="Arial Narrow" w:cs="Arial Narrow"/>
          <w:sz w:val="22"/>
          <w:szCs w:val="22"/>
        </w:rPr>
        <w:t xml:space="preserve">obejmuje już </w:t>
      </w:r>
      <w:r w:rsidRPr="00F07BF3">
        <w:rPr>
          <w:rFonts w:ascii="Arial Narrow" w:hAnsi="Arial Narrow" w:cs="Arial Narrow"/>
          <w:sz w:val="22"/>
          <w:szCs w:val="22"/>
        </w:rPr>
        <w:t>zagospodarowan</w:t>
      </w:r>
      <w:r w:rsidR="00CB46A0">
        <w:rPr>
          <w:rFonts w:ascii="Arial Narrow" w:hAnsi="Arial Narrow" w:cs="Arial Narrow"/>
          <w:sz w:val="22"/>
          <w:szCs w:val="22"/>
        </w:rPr>
        <w:t>ą działkę położoną</w:t>
      </w:r>
      <w:r w:rsidR="00E6674A">
        <w:rPr>
          <w:rFonts w:ascii="Arial Narrow" w:hAnsi="Arial Narrow" w:cs="Arial Narrow"/>
          <w:sz w:val="22"/>
          <w:szCs w:val="22"/>
        </w:rPr>
        <w:t xml:space="preserve"> przy </w:t>
      </w:r>
      <w:r w:rsidR="000018F0">
        <w:rPr>
          <w:rFonts w:ascii="Arial Narrow" w:hAnsi="Arial Narrow" w:cs="Arial Narrow"/>
          <w:sz w:val="22"/>
          <w:szCs w:val="22"/>
        </w:rPr>
        <w:t>placu Adama Mickiewicza ul. Kolejowej i Szkolnej</w:t>
      </w:r>
      <w:r w:rsidR="00E6674A">
        <w:rPr>
          <w:rFonts w:ascii="Arial Narrow" w:hAnsi="Arial Narrow" w:cs="Arial Narrow"/>
          <w:sz w:val="22"/>
          <w:szCs w:val="22"/>
        </w:rPr>
        <w:t xml:space="preserve"> </w:t>
      </w:r>
      <w:r w:rsidR="000E3164">
        <w:rPr>
          <w:rFonts w:ascii="Arial Narrow" w:hAnsi="Arial Narrow" w:cs="Arial Narrow"/>
          <w:sz w:val="22"/>
          <w:szCs w:val="22"/>
        </w:rPr>
        <w:t>w miejscowości</w:t>
      </w:r>
      <w:r w:rsidR="00E6674A">
        <w:rPr>
          <w:rFonts w:ascii="Arial Narrow" w:hAnsi="Arial Narrow" w:cs="Arial Narrow"/>
          <w:sz w:val="22"/>
          <w:szCs w:val="22"/>
        </w:rPr>
        <w:t xml:space="preserve"> Ciepłowody</w:t>
      </w:r>
      <w:r w:rsidRPr="00F07BF3">
        <w:rPr>
          <w:rFonts w:ascii="Arial Narrow" w:hAnsi="Arial Narrow" w:cs="Arial Narrow"/>
          <w:sz w:val="22"/>
          <w:szCs w:val="22"/>
        </w:rPr>
        <w:t xml:space="preserve">. </w:t>
      </w:r>
      <w:r w:rsidR="001A23D7" w:rsidRPr="00F07BF3">
        <w:rPr>
          <w:rFonts w:ascii="Arial Narrow" w:hAnsi="Arial Narrow"/>
          <w:sz w:val="22"/>
          <w:szCs w:val="22"/>
        </w:rPr>
        <w:t>Jego a</w:t>
      </w:r>
      <w:r w:rsidR="00AF518C" w:rsidRPr="00F07BF3">
        <w:rPr>
          <w:rFonts w:ascii="Arial Narrow" w:hAnsi="Arial Narrow"/>
          <w:sz w:val="22"/>
          <w:szCs w:val="22"/>
        </w:rPr>
        <w:t>ktu</w:t>
      </w:r>
      <w:r w:rsidR="000D026E" w:rsidRPr="00F07BF3">
        <w:rPr>
          <w:rFonts w:ascii="Arial Narrow" w:hAnsi="Arial Narrow"/>
          <w:sz w:val="22"/>
          <w:szCs w:val="22"/>
        </w:rPr>
        <w:t>alne zagospodarowanie sprawia, że nie można uznać go za</w:t>
      </w:r>
      <w:r w:rsidRPr="00F07BF3">
        <w:rPr>
          <w:rFonts w:ascii="Arial Narrow" w:hAnsi="Arial Narrow"/>
          <w:sz w:val="22"/>
          <w:szCs w:val="22"/>
        </w:rPr>
        <w:t xml:space="preserve"> szc</w:t>
      </w:r>
      <w:r w:rsidR="00E6674A">
        <w:rPr>
          <w:rFonts w:ascii="Arial Narrow" w:hAnsi="Arial Narrow"/>
          <w:sz w:val="22"/>
          <w:szCs w:val="22"/>
        </w:rPr>
        <w:t>zególnie cenny przyrodniczo</w:t>
      </w:r>
      <w:r w:rsidR="000D026E" w:rsidRPr="00F07BF3">
        <w:rPr>
          <w:rFonts w:ascii="Arial Narrow" w:hAnsi="Arial Narrow" w:cs="Tahoma"/>
          <w:sz w:val="22"/>
          <w:szCs w:val="22"/>
        </w:rPr>
        <w:t xml:space="preserve">. Prawdopodobieństwo występowania gatunków roślin objętych </w:t>
      </w:r>
      <w:r w:rsidR="000D026E" w:rsidRPr="004D19F1">
        <w:rPr>
          <w:rFonts w:ascii="Arial Narrow" w:hAnsi="Arial Narrow" w:cs="Tahoma"/>
          <w:sz w:val="22"/>
          <w:szCs w:val="22"/>
        </w:rPr>
        <w:t xml:space="preserve">ochroną gatunkową jest niewielkie. </w:t>
      </w:r>
      <w:r w:rsidR="000D026E" w:rsidRPr="004D19F1">
        <w:rPr>
          <w:rFonts w:ascii="Arial Narrow" w:hAnsi="Arial Narrow" w:cs="Tahoma-Bold"/>
          <w:sz w:val="22"/>
          <w:szCs w:val="22"/>
        </w:rPr>
        <w:t>Świat</w:t>
      </w:r>
      <w:r w:rsidR="000D026E" w:rsidRPr="004D19F1">
        <w:rPr>
          <w:rFonts w:ascii="Arial Narrow" w:hAnsi="Arial Narrow" w:cs="Tahoma"/>
          <w:sz w:val="22"/>
          <w:szCs w:val="22"/>
        </w:rPr>
        <w:t xml:space="preserve"> zwierzęcy tego obszaru również jest ubogi.</w:t>
      </w:r>
    </w:p>
    <w:p w:rsidR="00EA2E60" w:rsidRPr="004D19F1" w:rsidRDefault="00EA2E60" w:rsidP="00EA6060">
      <w:pPr>
        <w:ind w:firstLine="708"/>
        <w:jc w:val="both"/>
        <w:rPr>
          <w:rFonts w:ascii="Arial Narrow" w:hAnsi="Arial Narrow"/>
          <w:sz w:val="22"/>
          <w:szCs w:val="22"/>
        </w:rPr>
      </w:pPr>
      <w:r w:rsidRPr="004D19F1">
        <w:rPr>
          <w:rFonts w:ascii="Arial Narrow" w:hAnsi="Arial Narrow"/>
          <w:sz w:val="22"/>
          <w:szCs w:val="22"/>
        </w:rPr>
        <w:t>Realizacja projektu planu spowoduje przekształcenie powierzchni biologicznie czynn</w:t>
      </w:r>
      <w:r w:rsidR="00795371" w:rsidRPr="004D19F1">
        <w:rPr>
          <w:rFonts w:ascii="Arial Narrow" w:hAnsi="Arial Narrow"/>
          <w:sz w:val="22"/>
          <w:szCs w:val="22"/>
        </w:rPr>
        <w:t>ej</w:t>
      </w:r>
      <w:r w:rsidRPr="004D19F1">
        <w:rPr>
          <w:rFonts w:ascii="Arial Narrow" w:hAnsi="Arial Narrow"/>
          <w:sz w:val="22"/>
          <w:szCs w:val="22"/>
        </w:rPr>
        <w:t xml:space="preserve"> pod </w:t>
      </w:r>
      <w:r w:rsidR="004D19F1" w:rsidRPr="004D19F1">
        <w:rPr>
          <w:rFonts w:ascii="Arial Narrow" w:hAnsi="Arial Narrow"/>
          <w:sz w:val="22"/>
          <w:szCs w:val="22"/>
        </w:rPr>
        <w:t xml:space="preserve">inwestycje związane z </w:t>
      </w:r>
      <w:r w:rsidR="00424E2E">
        <w:rPr>
          <w:rFonts w:ascii="Arial Narrow" w:hAnsi="Arial Narrow"/>
          <w:sz w:val="22"/>
          <w:szCs w:val="22"/>
        </w:rPr>
        <w:t>zabudową mieszkaniową jednorodzinną lub usługami</w:t>
      </w:r>
      <w:r w:rsidRPr="004D19F1">
        <w:rPr>
          <w:rFonts w:ascii="Arial Narrow" w:hAnsi="Arial Narrow"/>
          <w:sz w:val="22"/>
          <w:szCs w:val="22"/>
        </w:rPr>
        <w:t xml:space="preserve">. Na terenach </w:t>
      </w:r>
      <w:r w:rsidR="004D19F1" w:rsidRPr="004D19F1">
        <w:rPr>
          <w:rFonts w:ascii="Arial Narrow" w:hAnsi="Arial Narrow"/>
          <w:sz w:val="22"/>
          <w:szCs w:val="22"/>
        </w:rPr>
        <w:t>tych</w:t>
      </w:r>
      <w:r w:rsidRPr="004D19F1">
        <w:rPr>
          <w:rFonts w:ascii="Arial Narrow" w:hAnsi="Arial Narrow"/>
          <w:sz w:val="22"/>
          <w:szCs w:val="22"/>
        </w:rPr>
        <w:t xml:space="preserve"> brak jest zbiorowisk szczególnie cennych, z tego wzgl</w:t>
      </w:r>
      <w:r w:rsidRPr="004D19F1">
        <w:rPr>
          <w:rFonts w:ascii="Arial Narrow" w:eastAsia="TTE18CD420t00" w:hAnsi="Arial Narrow"/>
          <w:sz w:val="22"/>
          <w:szCs w:val="22"/>
        </w:rPr>
        <w:t>ę</w:t>
      </w:r>
      <w:r w:rsidRPr="004D19F1">
        <w:rPr>
          <w:rFonts w:ascii="Arial Narrow" w:hAnsi="Arial Narrow"/>
          <w:sz w:val="22"/>
          <w:szCs w:val="22"/>
        </w:rPr>
        <w:t>du powstałe oddziaływania nie powinny być szczególnie uciążliwe dla środowiska. Na obszarach przeznaczonych do zainwestowania zanika</w:t>
      </w:r>
      <w:r w:rsidRPr="004D19F1">
        <w:rPr>
          <w:rFonts w:ascii="Arial Narrow" w:eastAsia="TTE18CD420t00" w:hAnsi="Arial Narrow"/>
          <w:sz w:val="22"/>
          <w:szCs w:val="22"/>
        </w:rPr>
        <w:t xml:space="preserve">ć </w:t>
      </w:r>
      <w:r w:rsidRPr="004D19F1">
        <w:rPr>
          <w:rFonts w:ascii="Arial Narrow" w:hAnsi="Arial Narrow"/>
          <w:sz w:val="22"/>
          <w:szCs w:val="22"/>
        </w:rPr>
        <w:t>b</w:t>
      </w:r>
      <w:r w:rsidRPr="004D19F1">
        <w:rPr>
          <w:rFonts w:ascii="Arial Narrow" w:eastAsia="TTE18CD420t00" w:hAnsi="Arial Narrow"/>
          <w:sz w:val="22"/>
          <w:szCs w:val="22"/>
        </w:rPr>
        <w:t>ę</w:t>
      </w:r>
      <w:r w:rsidRPr="004D19F1">
        <w:rPr>
          <w:rFonts w:ascii="Arial Narrow" w:hAnsi="Arial Narrow"/>
          <w:sz w:val="22"/>
          <w:szCs w:val="22"/>
        </w:rPr>
        <w:t>d</w:t>
      </w:r>
      <w:r w:rsidRPr="004D19F1">
        <w:rPr>
          <w:rFonts w:ascii="Arial Narrow" w:eastAsia="TTE18CD420t00" w:hAnsi="Arial Narrow"/>
          <w:sz w:val="22"/>
          <w:szCs w:val="22"/>
        </w:rPr>
        <w:t xml:space="preserve">ą </w:t>
      </w:r>
      <w:r w:rsidRPr="004D19F1">
        <w:rPr>
          <w:rFonts w:ascii="Arial Narrow" w:hAnsi="Arial Narrow"/>
          <w:sz w:val="22"/>
          <w:szCs w:val="22"/>
        </w:rPr>
        <w:t>półnaturalne zbiorowiska roślinne. Zmniejszy si</w:t>
      </w:r>
      <w:r w:rsidRPr="004D19F1">
        <w:rPr>
          <w:rFonts w:ascii="Arial Narrow" w:eastAsia="TTE18CD420t00" w:hAnsi="Arial Narrow"/>
          <w:sz w:val="22"/>
          <w:szCs w:val="22"/>
        </w:rPr>
        <w:t xml:space="preserve">ę </w:t>
      </w:r>
      <w:r w:rsidRPr="004D19F1">
        <w:rPr>
          <w:rFonts w:ascii="Arial Narrow" w:hAnsi="Arial Narrow"/>
          <w:sz w:val="22"/>
          <w:szCs w:val="22"/>
        </w:rPr>
        <w:t>ró</w:t>
      </w:r>
      <w:r w:rsidRPr="004D19F1">
        <w:rPr>
          <w:rFonts w:ascii="Arial Narrow" w:eastAsia="TTE18CD420t00" w:hAnsi="Arial Narrow"/>
          <w:sz w:val="22"/>
          <w:szCs w:val="22"/>
        </w:rPr>
        <w:t>ż</w:t>
      </w:r>
      <w:r w:rsidRPr="004D19F1">
        <w:rPr>
          <w:rFonts w:ascii="Arial Narrow" w:hAnsi="Arial Narrow"/>
          <w:sz w:val="22"/>
          <w:szCs w:val="22"/>
        </w:rPr>
        <w:t>norodno</w:t>
      </w:r>
      <w:r w:rsidRPr="004D19F1">
        <w:rPr>
          <w:rFonts w:ascii="Arial Narrow" w:eastAsia="TTE18CD420t00" w:hAnsi="Arial Narrow"/>
          <w:sz w:val="22"/>
          <w:szCs w:val="22"/>
        </w:rPr>
        <w:t xml:space="preserve">ść </w:t>
      </w:r>
      <w:r w:rsidRPr="004D19F1">
        <w:rPr>
          <w:rFonts w:ascii="Arial Narrow" w:hAnsi="Arial Narrow"/>
          <w:sz w:val="22"/>
          <w:szCs w:val="22"/>
        </w:rPr>
        <w:t xml:space="preserve">gatunkowa występującej tam fauny i flory. </w:t>
      </w:r>
    </w:p>
    <w:p w:rsidR="00CE4671" w:rsidRPr="004D19F1" w:rsidRDefault="00EA2E60" w:rsidP="00EA6060">
      <w:pPr>
        <w:ind w:firstLine="708"/>
        <w:jc w:val="both"/>
        <w:rPr>
          <w:rFonts w:ascii="Arial Narrow" w:hAnsi="Arial Narrow"/>
          <w:sz w:val="22"/>
          <w:szCs w:val="22"/>
        </w:rPr>
      </w:pPr>
      <w:r w:rsidRPr="004D19F1">
        <w:rPr>
          <w:rFonts w:ascii="Arial Narrow" w:hAnsi="Arial Narrow"/>
          <w:sz w:val="22"/>
          <w:szCs w:val="22"/>
        </w:rPr>
        <w:t>Plan kładzie nacisk na kształtowanie walorów krajobrazowych oraz ograniczenie niekorzystnego, charakteru i intensywno</w:t>
      </w:r>
      <w:r w:rsidRPr="004D19F1">
        <w:rPr>
          <w:rFonts w:ascii="Arial Narrow" w:eastAsia="TTE18CD420t00" w:hAnsi="Arial Narrow"/>
          <w:sz w:val="22"/>
          <w:szCs w:val="22"/>
        </w:rPr>
        <w:t>ś</w:t>
      </w:r>
      <w:r w:rsidRPr="004D19F1">
        <w:rPr>
          <w:rFonts w:ascii="Arial Narrow" w:hAnsi="Arial Narrow"/>
          <w:sz w:val="22"/>
          <w:szCs w:val="22"/>
        </w:rPr>
        <w:t xml:space="preserve">ci zmian w </w:t>
      </w:r>
      <w:r w:rsidRPr="004D19F1">
        <w:rPr>
          <w:rFonts w:ascii="Arial Narrow" w:eastAsia="TTE18CD420t00" w:hAnsi="Arial Narrow"/>
          <w:sz w:val="22"/>
          <w:szCs w:val="22"/>
        </w:rPr>
        <w:t>ś</w:t>
      </w:r>
      <w:r w:rsidRPr="004D19F1">
        <w:rPr>
          <w:rFonts w:ascii="Arial Narrow" w:hAnsi="Arial Narrow"/>
          <w:sz w:val="22"/>
          <w:szCs w:val="22"/>
        </w:rPr>
        <w:t xml:space="preserve">rodowisku. </w:t>
      </w:r>
    </w:p>
    <w:p w:rsidR="00EA2E60" w:rsidRPr="004D19F1" w:rsidRDefault="00EA2E60" w:rsidP="00EA6060">
      <w:pPr>
        <w:tabs>
          <w:tab w:val="left" w:pos="540"/>
        </w:tabs>
        <w:jc w:val="both"/>
        <w:rPr>
          <w:rFonts w:ascii="Arial Narrow" w:hAnsi="Arial Narrow"/>
          <w:i/>
          <w:sz w:val="22"/>
          <w:szCs w:val="22"/>
        </w:rPr>
      </w:pPr>
      <w:r w:rsidRPr="004D19F1">
        <w:rPr>
          <w:rFonts w:ascii="Arial Narrow" w:hAnsi="Arial Narrow"/>
          <w:i/>
          <w:sz w:val="22"/>
          <w:szCs w:val="22"/>
        </w:rPr>
        <w:tab/>
        <w:t>Ocena skutków oddziaływania: bezpośrednie, długoterminowe, stałe.</w:t>
      </w:r>
    </w:p>
    <w:p w:rsidR="00EA2E60" w:rsidRPr="005A5C9C" w:rsidRDefault="00EA2E60" w:rsidP="00EA6060">
      <w:pPr>
        <w:tabs>
          <w:tab w:val="left" w:pos="540"/>
        </w:tabs>
        <w:jc w:val="both"/>
        <w:rPr>
          <w:rFonts w:ascii="Arial Narrow" w:hAnsi="Arial Narrow"/>
          <w:sz w:val="22"/>
          <w:szCs w:val="22"/>
        </w:rPr>
      </w:pPr>
    </w:p>
    <w:p w:rsidR="00EA2E60" w:rsidRPr="005A5C9C" w:rsidRDefault="00EA2E60" w:rsidP="00EA6060">
      <w:pPr>
        <w:tabs>
          <w:tab w:val="left" w:pos="540"/>
        </w:tabs>
        <w:rPr>
          <w:rFonts w:ascii="Arial Narrow" w:hAnsi="Arial Narrow"/>
          <w:b/>
          <w:sz w:val="22"/>
          <w:szCs w:val="22"/>
        </w:rPr>
      </w:pPr>
      <w:r w:rsidRPr="005A5C9C">
        <w:rPr>
          <w:rFonts w:ascii="Arial Narrow" w:hAnsi="Arial Narrow"/>
          <w:b/>
          <w:sz w:val="22"/>
          <w:szCs w:val="22"/>
        </w:rPr>
        <w:t>Ludzie</w:t>
      </w:r>
      <w:r w:rsidRPr="005A5C9C">
        <w:rPr>
          <w:rFonts w:ascii="Arial Narrow" w:hAnsi="Arial Narrow"/>
          <w:b/>
          <w:sz w:val="22"/>
          <w:szCs w:val="22"/>
        </w:rPr>
        <w:tab/>
      </w:r>
      <w:r w:rsidRPr="005A5C9C">
        <w:rPr>
          <w:rFonts w:ascii="Arial Narrow" w:hAnsi="Arial Narrow"/>
          <w:b/>
          <w:sz w:val="22"/>
          <w:szCs w:val="22"/>
        </w:rPr>
        <w:tab/>
      </w:r>
    </w:p>
    <w:p w:rsidR="00EA2E60" w:rsidRPr="005A5C9C" w:rsidRDefault="00EA2E60" w:rsidP="00EA6060">
      <w:pPr>
        <w:ind w:firstLine="708"/>
        <w:jc w:val="both"/>
        <w:rPr>
          <w:rFonts w:ascii="Arial Narrow" w:hAnsi="Arial Narrow"/>
          <w:sz w:val="22"/>
          <w:szCs w:val="22"/>
        </w:rPr>
      </w:pPr>
      <w:r w:rsidRPr="005A5C9C">
        <w:rPr>
          <w:rFonts w:ascii="Arial Narrow" w:hAnsi="Arial Narrow"/>
          <w:sz w:val="22"/>
          <w:szCs w:val="22"/>
        </w:rPr>
        <w:t>Zapisy planu zapewniają ochronę i kształtowanie ładu przestrzennego oraz ponadlokalnych i lokalnych interesów publicznych w zakresie komunikacji, inżynierii i ochrony środowiska. Realizacja zapisów z zakresu ochrony krajobrazu pozytywnie wpłynie na walory estetyczne terenu, co również przyczyni się do poprawy warunków życia ludności.</w:t>
      </w:r>
    </w:p>
    <w:p w:rsidR="00CE4671" w:rsidRPr="005A5C9C" w:rsidRDefault="00EA2E60" w:rsidP="00EA6060">
      <w:pPr>
        <w:ind w:firstLine="708"/>
        <w:jc w:val="both"/>
        <w:rPr>
          <w:rFonts w:ascii="Arial Narrow" w:hAnsi="Arial Narrow"/>
          <w:sz w:val="22"/>
          <w:szCs w:val="22"/>
        </w:rPr>
      </w:pPr>
      <w:r w:rsidRPr="005A5C9C">
        <w:rPr>
          <w:rFonts w:ascii="Arial Narrow" w:hAnsi="Arial Narrow"/>
          <w:sz w:val="22"/>
          <w:szCs w:val="22"/>
        </w:rPr>
        <w:t xml:space="preserve">Wśród negatywnych następstw realizacji ustaleń zapisanych w planie należy natomiast wymienić uciążliwości związane z nieznaczynym zwiększeniem hałasu komunikacyjnego i zanieczyszczenia powietrza, wywołanego przez samochody obsługujące nowopowstały teren inwestycji. Wspomnieć przy tym należy, że uciążliwości te nie będą nadmiernie uciążliwe dla terenów znajdujących się w sąsiedztwie inwestycji. </w:t>
      </w:r>
    </w:p>
    <w:p w:rsidR="00EA2E60" w:rsidRPr="005A5C9C" w:rsidRDefault="00EA2E60" w:rsidP="00EA6060">
      <w:pPr>
        <w:jc w:val="both"/>
        <w:rPr>
          <w:rFonts w:ascii="Arial Narrow" w:hAnsi="Arial Narrow"/>
          <w:i/>
          <w:sz w:val="22"/>
          <w:szCs w:val="22"/>
        </w:rPr>
      </w:pPr>
      <w:r w:rsidRPr="005A5C9C">
        <w:rPr>
          <w:rFonts w:ascii="Arial Narrow" w:hAnsi="Arial Narrow"/>
          <w:i/>
          <w:sz w:val="22"/>
          <w:szCs w:val="22"/>
        </w:rPr>
        <w:lastRenderedPageBreak/>
        <w:tab/>
        <w:t>Ocena skutków oddziaływania: bezpośrednie, długoterminowe, stałe.</w:t>
      </w:r>
    </w:p>
    <w:p w:rsidR="00EA2E60" w:rsidRPr="005A5C9C" w:rsidRDefault="00EA2E60" w:rsidP="00EA6060">
      <w:pPr>
        <w:jc w:val="both"/>
        <w:rPr>
          <w:rFonts w:ascii="Arial Narrow" w:hAnsi="Arial Narrow"/>
          <w:sz w:val="22"/>
          <w:szCs w:val="22"/>
        </w:rPr>
      </w:pPr>
    </w:p>
    <w:p w:rsidR="00EA2E60" w:rsidRPr="003677CB" w:rsidRDefault="00EA2E60" w:rsidP="00EA6060">
      <w:pPr>
        <w:jc w:val="both"/>
        <w:rPr>
          <w:rFonts w:ascii="Arial Narrow" w:hAnsi="Arial Narrow"/>
          <w:b/>
          <w:sz w:val="22"/>
          <w:szCs w:val="22"/>
        </w:rPr>
      </w:pPr>
      <w:r w:rsidRPr="003677CB">
        <w:rPr>
          <w:rFonts w:ascii="Arial Narrow" w:hAnsi="Arial Narrow"/>
          <w:b/>
          <w:sz w:val="22"/>
          <w:szCs w:val="22"/>
        </w:rPr>
        <w:t>Woda</w:t>
      </w:r>
    </w:p>
    <w:p w:rsidR="00EA2E60" w:rsidRPr="003677CB" w:rsidRDefault="00EA2E60" w:rsidP="00EA6060">
      <w:pPr>
        <w:ind w:firstLine="708"/>
        <w:jc w:val="both"/>
        <w:rPr>
          <w:rFonts w:ascii="Arial Narrow" w:hAnsi="Arial Narrow"/>
          <w:sz w:val="22"/>
          <w:szCs w:val="22"/>
        </w:rPr>
      </w:pPr>
      <w:r w:rsidRPr="003677CB">
        <w:rPr>
          <w:rFonts w:ascii="Arial Narrow" w:hAnsi="Arial Narrow"/>
          <w:sz w:val="22"/>
          <w:szCs w:val="22"/>
        </w:rPr>
        <w:t xml:space="preserve">Realizacja ustaleń planu nie spowoduje bezpośredniego zagrożenia wód powierzchniowych i podziemnych. Podczas realizacji prac budowlanych może nastąpić lokalne obniżenie zwierciadła wody gruntowej na skutek prowadzonego pompowania odwadniającego. Zakres i wielkość tego zjawiska będzie uzależniona od zastosowanych technik podczas wykonywania prac a także od wielkości zagłębień. Tak szczegółowe rozwiązania realizacyjne na etapie planu nie są znane. </w:t>
      </w:r>
    </w:p>
    <w:p w:rsidR="00CE4671" w:rsidRPr="003677CB" w:rsidRDefault="00EA2E60" w:rsidP="00EA6060">
      <w:pPr>
        <w:ind w:firstLine="708"/>
        <w:jc w:val="both"/>
        <w:rPr>
          <w:rFonts w:ascii="Arial Narrow" w:hAnsi="Arial Narrow"/>
          <w:sz w:val="22"/>
          <w:szCs w:val="22"/>
        </w:rPr>
      </w:pPr>
      <w:r w:rsidRPr="003677CB">
        <w:rPr>
          <w:rFonts w:ascii="Arial Narrow" w:hAnsi="Arial Narrow"/>
          <w:sz w:val="22"/>
          <w:szCs w:val="22"/>
        </w:rPr>
        <w:t xml:space="preserve">Projekt planu nie przewiduje na terenie planu działalności w wyniku, której występowałoby znaczne zagrożenie zanieczyszczenia wód powierzchniowych i podziemnych. </w:t>
      </w:r>
    </w:p>
    <w:p w:rsidR="00EA2E60" w:rsidRPr="003677CB" w:rsidRDefault="00EA2E60" w:rsidP="00EA6060">
      <w:pPr>
        <w:ind w:firstLine="708"/>
        <w:jc w:val="both"/>
        <w:rPr>
          <w:rFonts w:ascii="Arial Narrow" w:hAnsi="Arial Narrow"/>
          <w:i/>
          <w:sz w:val="22"/>
          <w:szCs w:val="22"/>
        </w:rPr>
      </w:pPr>
      <w:r w:rsidRPr="003677CB">
        <w:rPr>
          <w:rFonts w:ascii="Arial Narrow" w:hAnsi="Arial Narrow"/>
          <w:i/>
          <w:sz w:val="22"/>
          <w:szCs w:val="22"/>
        </w:rPr>
        <w:t>Ocena skutków oddziaływania: bezpośrednie, krótkoterminowe, chwilowe.</w:t>
      </w:r>
    </w:p>
    <w:p w:rsidR="00EA2E60" w:rsidRPr="003677CB" w:rsidRDefault="00EA2E60" w:rsidP="00EA6060">
      <w:pPr>
        <w:tabs>
          <w:tab w:val="left" w:pos="540"/>
        </w:tabs>
        <w:rPr>
          <w:rFonts w:ascii="Arial Narrow" w:hAnsi="Arial Narrow"/>
          <w:b/>
          <w:sz w:val="22"/>
          <w:szCs w:val="22"/>
        </w:rPr>
      </w:pPr>
    </w:p>
    <w:p w:rsidR="00EA2E60" w:rsidRPr="003677CB" w:rsidRDefault="00EA2E60" w:rsidP="00EA6060">
      <w:pPr>
        <w:tabs>
          <w:tab w:val="left" w:pos="540"/>
        </w:tabs>
        <w:rPr>
          <w:rFonts w:ascii="Arial Narrow" w:hAnsi="Arial Narrow"/>
          <w:b/>
          <w:sz w:val="22"/>
          <w:szCs w:val="22"/>
        </w:rPr>
      </w:pPr>
      <w:r w:rsidRPr="003677CB">
        <w:rPr>
          <w:rFonts w:ascii="Arial Narrow" w:hAnsi="Arial Narrow"/>
          <w:b/>
          <w:sz w:val="22"/>
          <w:szCs w:val="22"/>
        </w:rPr>
        <w:t>Powietrze</w:t>
      </w:r>
    </w:p>
    <w:p w:rsidR="00EA2E60" w:rsidRPr="00FF5BA4" w:rsidRDefault="00EA2E60" w:rsidP="00EA6060">
      <w:pPr>
        <w:autoSpaceDE w:val="0"/>
        <w:autoSpaceDN w:val="0"/>
        <w:adjustRightInd w:val="0"/>
        <w:ind w:firstLine="708"/>
        <w:jc w:val="both"/>
        <w:rPr>
          <w:rFonts w:ascii="Arial Narrow" w:hAnsi="Arial Narrow"/>
          <w:sz w:val="22"/>
          <w:szCs w:val="22"/>
        </w:rPr>
      </w:pPr>
      <w:r w:rsidRPr="00FF5BA4">
        <w:rPr>
          <w:rFonts w:ascii="Arial Narrow" w:hAnsi="Arial Narrow" w:cs="Arial"/>
          <w:sz w:val="22"/>
          <w:szCs w:val="22"/>
        </w:rPr>
        <w:t>Realizacja ustaleń zawartych w zmianie planu spowoduje zwiększoną emi</w:t>
      </w:r>
      <w:r w:rsidR="00FF5BA4" w:rsidRPr="00FF5BA4">
        <w:rPr>
          <w:rFonts w:ascii="Arial Narrow" w:hAnsi="Arial Narrow" w:cs="Arial"/>
          <w:sz w:val="22"/>
          <w:szCs w:val="22"/>
        </w:rPr>
        <w:t>sję zanieczyszczeń do atmosfery</w:t>
      </w:r>
      <w:r w:rsidRPr="00FF5BA4">
        <w:rPr>
          <w:rFonts w:ascii="Arial Narrow" w:hAnsi="Arial Narrow" w:cs="Arial"/>
          <w:sz w:val="22"/>
          <w:szCs w:val="22"/>
        </w:rPr>
        <w:t>. Będą to</w:t>
      </w:r>
      <w:r w:rsidR="00FF5BA4" w:rsidRPr="00FF5BA4">
        <w:rPr>
          <w:rFonts w:ascii="Arial Narrow" w:hAnsi="Arial Narrow"/>
          <w:sz w:val="22"/>
          <w:szCs w:val="22"/>
        </w:rPr>
        <w:t xml:space="preserve"> zanieczyszczenia komunikacyjne, spowodowane wzrostem ruchu samochodo</w:t>
      </w:r>
      <w:r w:rsidR="00CB46A0">
        <w:rPr>
          <w:rFonts w:ascii="Arial Narrow" w:hAnsi="Arial Narrow"/>
          <w:sz w:val="22"/>
          <w:szCs w:val="22"/>
        </w:rPr>
        <w:t>wego obsługującego nowe tereny</w:t>
      </w:r>
      <w:r w:rsidR="00FF5BA4" w:rsidRPr="00FF5BA4">
        <w:rPr>
          <w:rFonts w:ascii="Arial Narrow" w:hAnsi="Arial Narrow"/>
          <w:sz w:val="22"/>
          <w:szCs w:val="22"/>
        </w:rPr>
        <w:t>.</w:t>
      </w:r>
    </w:p>
    <w:p w:rsidR="00EA2E60" w:rsidRPr="00FF5BA4" w:rsidRDefault="00EA2E60" w:rsidP="00EA6060">
      <w:pPr>
        <w:ind w:firstLine="708"/>
        <w:jc w:val="both"/>
        <w:rPr>
          <w:rFonts w:ascii="Arial Narrow" w:hAnsi="Arial Narrow"/>
          <w:sz w:val="22"/>
          <w:szCs w:val="22"/>
        </w:rPr>
      </w:pPr>
      <w:r w:rsidRPr="00FF5BA4">
        <w:rPr>
          <w:rFonts w:ascii="Arial Narrow" w:hAnsi="Arial Narrow"/>
          <w:sz w:val="22"/>
          <w:szCs w:val="22"/>
        </w:rPr>
        <w:t>Wielkość emisji zależna będzie od wzrostu natężenia ruchu, w związku, z czym całkowita wartość emisji na etapie sporządzania planu i prognozy jest trudna do określenia.</w:t>
      </w:r>
    </w:p>
    <w:p w:rsidR="00EA2E60" w:rsidRPr="00FF5BA4" w:rsidRDefault="00EA2E60" w:rsidP="00EA6060">
      <w:pPr>
        <w:ind w:firstLine="708"/>
        <w:jc w:val="both"/>
        <w:rPr>
          <w:rFonts w:ascii="Arial Narrow" w:hAnsi="Arial Narrow"/>
          <w:sz w:val="22"/>
          <w:szCs w:val="22"/>
        </w:rPr>
      </w:pPr>
      <w:r w:rsidRPr="00FF5BA4">
        <w:rPr>
          <w:rFonts w:ascii="Arial Narrow" w:hAnsi="Arial Narrow"/>
          <w:sz w:val="22"/>
          <w:szCs w:val="22"/>
        </w:rPr>
        <w:t>Ponadto może być odczuwalny lokalny wzrost zanieczyszczeń w trakcie realizacji inwestycji. Wielkości te są trudne do oszacowania na etapie sporządzania zmian planu, gdyż realizacja poszczególnych inwesty</w:t>
      </w:r>
      <w:r w:rsidR="00FF5BA4">
        <w:rPr>
          <w:rFonts w:ascii="Arial Narrow" w:hAnsi="Arial Narrow"/>
          <w:sz w:val="22"/>
          <w:szCs w:val="22"/>
        </w:rPr>
        <w:t>cji nie jest określona w czasie</w:t>
      </w:r>
      <w:r w:rsidR="00FF5BA4" w:rsidRPr="00FF5BA4">
        <w:rPr>
          <w:rFonts w:ascii="Arial Narrow" w:hAnsi="Arial Narrow"/>
          <w:sz w:val="22"/>
          <w:szCs w:val="22"/>
        </w:rPr>
        <w:t xml:space="preserve">. </w:t>
      </w:r>
    </w:p>
    <w:p w:rsidR="00CE4671" w:rsidRPr="003677CB" w:rsidRDefault="00EA2E60" w:rsidP="00EA6060">
      <w:pPr>
        <w:ind w:firstLine="708"/>
        <w:jc w:val="both"/>
        <w:rPr>
          <w:rFonts w:ascii="Arial Narrow" w:hAnsi="Arial Narrow"/>
          <w:sz w:val="22"/>
          <w:szCs w:val="22"/>
        </w:rPr>
      </w:pPr>
      <w:r w:rsidRPr="003677CB">
        <w:rPr>
          <w:rFonts w:ascii="Arial Narrow" w:hAnsi="Arial Narrow"/>
          <w:sz w:val="22"/>
          <w:szCs w:val="22"/>
        </w:rPr>
        <w:t xml:space="preserve">Jednak ze względu na fakt, iż plan obejmuje stosunkowo niewielki teren, </w:t>
      </w:r>
      <w:r w:rsidR="00CE4671" w:rsidRPr="003677CB">
        <w:rPr>
          <w:rFonts w:ascii="Arial Narrow" w:hAnsi="Arial Narrow"/>
          <w:sz w:val="22"/>
        </w:rPr>
        <w:t xml:space="preserve">położony w </w:t>
      </w:r>
      <w:r w:rsidR="006A116B" w:rsidRPr="003677CB">
        <w:rPr>
          <w:rFonts w:ascii="Arial Narrow" w:hAnsi="Arial Narrow"/>
          <w:sz w:val="22"/>
        </w:rPr>
        <w:t>bezpośrednim</w:t>
      </w:r>
      <w:r w:rsidR="00744B87" w:rsidRPr="003677CB">
        <w:rPr>
          <w:rFonts w:ascii="Arial Narrow" w:hAnsi="Arial Narrow"/>
          <w:sz w:val="22"/>
        </w:rPr>
        <w:t xml:space="preserve"> sąsiedztwie </w:t>
      </w:r>
      <w:r w:rsidR="00CE4671" w:rsidRPr="003677CB">
        <w:rPr>
          <w:rFonts w:ascii="Arial Narrow" w:hAnsi="Arial Narrow"/>
          <w:sz w:val="22"/>
          <w:szCs w:val="22"/>
        </w:rPr>
        <w:t xml:space="preserve">już zainwestowanego obszaru </w:t>
      </w:r>
      <w:r w:rsidR="006A116B" w:rsidRPr="003677CB">
        <w:rPr>
          <w:rFonts w:ascii="Arial Narrow" w:hAnsi="Arial Narrow"/>
          <w:sz w:val="22"/>
          <w:szCs w:val="22"/>
        </w:rPr>
        <w:t>miejscowości</w:t>
      </w:r>
      <w:r w:rsidRPr="003677CB">
        <w:rPr>
          <w:rFonts w:ascii="Arial Narrow" w:hAnsi="Arial Narrow"/>
          <w:sz w:val="22"/>
          <w:szCs w:val="22"/>
        </w:rPr>
        <w:t>, zmiany spowodowane realizacją ustaleń planu nie będą istotne.</w:t>
      </w:r>
    </w:p>
    <w:p w:rsidR="00EA2E60" w:rsidRPr="00D52A3C" w:rsidRDefault="00EA2E60" w:rsidP="00EA6060">
      <w:pPr>
        <w:tabs>
          <w:tab w:val="left" w:pos="540"/>
        </w:tabs>
        <w:jc w:val="both"/>
        <w:rPr>
          <w:rFonts w:ascii="Arial Narrow" w:hAnsi="Arial Narrow"/>
          <w:i/>
          <w:sz w:val="22"/>
          <w:szCs w:val="22"/>
        </w:rPr>
      </w:pPr>
      <w:r w:rsidRPr="00D52A3C">
        <w:rPr>
          <w:rFonts w:ascii="Arial Narrow" w:hAnsi="Arial Narrow"/>
          <w:i/>
          <w:sz w:val="22"/>
          <w:szCs w:val="22"/>
        </w:rPr>
        <w:tab/>
        <w:t>Ocena skutków oddziaływania: bezpośrednie, krótkoterminowe i długoterminowe.</w:t>
      </w:r>
    </w:p>
    <w:p w:rsidR="00EA2E60" w:rsidRPr="00D52A3C" w:rsidRDefault="00EA2E60" w:rsidP="00EA6060">
      <w:pPr>
        <w:tabs>
          <w:tab w:val="left" w:pos="540"/>
        </w:tabs>
        <w:jc w:val="both"/>
        <w:rPr>
          <w:rFonts w:ascii="Arial Narrow" w:hAnsi="Arial Narrow"/>
          <w:i/>
          <w:sz w:val="22"/>
          <w:szCs w:val="22"/>
        </w:rPr>
      </w:pPr>
    </w:p>
    <w:p w:rsidR="00EA2E60" w:rsidRPr="00D52A3C" w:rsidRDefault="00EA2E60" w:rsidP="00EA6060">
      <w:pPr>
        <w:tabs>
          <w:tab w:val="left" w:pos="540"/>
        </w:tabs>
        <w:rPr>
          <w:rFonts w:ascii="Arial Narrow" w:hAnsi="Arial Narrow"/>
          <w:b/>
          <w:sz w:val="22"/>
          <w:szCs w:val="22"/>
        </w:rPr>
      </w:pPr>
      <w:r w:rsidRPr="00D52A3C">
        <w:rPr>
          <w:rFonts w:ascii="Arial Narrow" w:hAnsi="Arial Narrow"/>
          <w:b/>
          <w:sz w:val="22"/>
          <w:szCs w:val="22"/>
        </w:rPr>
        <w:t>Powierzchnia ziemi</w:t>
      </w:r>
      <w:r w:rsidRPr="00D52A3C">
        <w:rPr>
          <w:rFonts w:ascii="Arial Narrow" w:hAnsi="Arial Narrow"/>
          <w:b/>
          <w:sz w:val="22"/>
          <w:szCs w:val="22"/>
        </w:rPr>
        <w:tab/>
      </w:r>
    </w:p>
    <w:p w:rsidR="00EA2E60" w:rsidRPr="00D52A3C" w:rsidRDefault="00EA2E60" w:rsidP="00EA6060">
      <w:pPr>
        <w:pStyle w:val="Tekstpodstawowy"/>
        <w:spacing w:line="240" w:lineRule="auto"/>
        <w:ind w:firstLine="708"/>
        <w:rPr>
          <w:rFonts w:ascii="Arial Narrow" w:hAnsi="Arial Narrow"/>
          <w:sz w:val="22"/>
          <w:szCs w:val="22"/>
        </w:rPr>
      </w:pPr>
      <w:r w:rsidRPr="00D52A3C">
        <w:rPr>
          <w:rFonts w:ascii="Arial Narrow" w:hAnsi="Arial Narrow"/>
          <w:sz w:val="22"/>
          <w:szCs w:val="22"/>
        </w:rPr>
        <w:t>Przekształcenia powierzchni ziemi będą występować na teren</w:t>
      </w:r>
      <w:r w:rsidR="00CE4671" w:rsidRPr="00D52A3C">
        <w:rPr>
          <w:rFonts w:ascii="Arial Narrow" w:hAnsi="Arial Narrow"/>
          <w:sz w:val="22"/>
          <w:szCs w:val="22"/>
        </w:rPr>
        <w:t>ie</w:t>
      </w:r>
      <w:r w:rsidRPr="00D52A3C">
        <w:rPr>
          <w:rFonts w:ascii="Arial Narrow" w:hAnsi="Arial Narrow"/>
          <w:sz w:val="22"/>
          <w:szCs w:val="22"/>
        </w:rPr>
        <w:t xml:space="preserve"> przeznaczony</w:t>
      </w:r>
      <w:r w:rsidR="00CE4671" w:rsidRPr="00D52A3C">
        <w:rPr>
          <w:rFonts w:ascii="Arial Narrow" w:hAnsi="Arial Narrow"/>
          <w:sz w:val="22"/>
          <w:szCs w:val="22"/>
        </w:rPr>
        <w:t>m pod inwestycję</w:t>
      </w:r>
      <w:r w:rsidRPr="00D52A3C">
        <w:rPr>
          <w:rFonts w:ascii="Arial Narrow" w:hAnsi="Arial Narrow"/>
          <w:sz w:val="22"/>
          <w:szCs w:val="22"/>
        </w:rPr>
        <w:t xml:space="preserve"> związan</w:t>
      </w:r>
      <w:r w:rsidR="00CE4671" w:rsidRPr="00D52A3C">
        <w:rPr>
          <w:rFonts w:ascii="Arial Narrow" w:hAnsi="Arial Narrow"/>
          <w:sz w:val="22"/>
          <w:szCs w:val="22"/>
        </w:rPr>
        <w:t>ą</w:t>
      </w:r>
      <w:r w:rsidRPr="00D52A3C">
        <w:rPr>
          <w:rFonts w:ascii="Arial Narrow" w:hAnsi="Arial Narrow"/>
          <w:sz w:val="22"/>
          <w:szCs w:val="22"/>
        </w:rPr>
        <w:t xml:space="preserve"> z </w:t>
      </w:r>
      <w:r w:rsidR="00FF5BA4" w:rsidRPr="00D52A3C">
        <w:rPr>
          <w:rFonts w:ascii="Arial Narrow" w:hAnsi="Arial Narrow"/>
          <w:sz w:val="22"/>
          <w:szCs w:val="22"/>
        </w:rPr>
        <w:t xml:space="preserve">rozwojem funkcji </w:t>
      </w:r>
      <w:r w:rsidR="00CB46A0">
        <w:rPr>
          <w:rFonts w:ascii="Arial Narrow" w:hAnsi="Arial Narrow"/>
          <w:sz w:val="22"/>
          <w:szCs w:val="22"/>
        </w:rPr>
        <w:t>urządzeń kanalizacji</w:t>
      </w:r>
      <w:r w:rsidR="00FF5BA4" w:rsidRPr="00D52A3C">
        <w:rPr>
          <w:rFonts w:ascii="Arial Narrow" w:hAnsi="Arial Narrow"/>
          <w:sz w:val="22"/>
          <w:szCs w:val="22"/>
        </w:rPr>
        <w:t>.</w:t>
      </w:r>
      <w:r w:rsidR="00D52A3C" w:rsidRPr="00D52A3C">
        <w:rPr>
          <w:rFonts w:ascii="Arial Narrow" w:hAnsi="Arial Narrow"/>
          <w:sz w:val="22"/>
          <w:szCs w:val="22"/>
        </w:rPr>
        <w:t xml:space="preserve"> </w:t>
      </w:r>
      <w:r w:rsidRPr="00D52A3C">
        <w:rPr>
          <w:rFonts w:ascii="Arial Narrow" w:hAnsi="Arial Narrow"/>
          <w:sz w:val="22"/>
          <w:szCs w:val="22"/>
        </w:rPr>
        <w:t xml:space="preserve">Działania te spowodują: </w:t>
      </w:r>
    </w:p>
    <w:p w:rsidR="00EA2E60" w:rsidRPr="00D52A3C" w:rsidRDefault="00EA2E60" w:rsidP="00EA6060">
      <w:pPr>
        <w:pStyle w:val="Tekstpodstawowy"/>
        <w:numPr>
          <w:ilvl w:val="0"/>
          <w:numId w:val="15"/>
        </w:numPr>
        <w:tabs>
          <w:tab w:val="clear" w:pos="1440"/>
          <w:tab w:val="num" w:pos="360"/>
        </w:tabs>
        <w:spacing w:line="240" w:lineRule="auto"/>
        <w:ind w:left="360"/>
        <w:rPr>
          <w:rFonts w:ascii="Arial Narrow" w:hAnsi="Arial Narrow" w:cs="Arial"/>
          <w:sz w:val="22"/>
          <w:szCs w:val="22"/>
        </w:rPr>
      </w:pPr>
      <w:r w:rsidRPr="00D52A3C">
        <w:rPr>
          <w:rFonts w:ascii="Arial Narrow" w:hAnsi="Arial Narrow" w:cs="Arial"/>
          <w:sz w:val="22"/>
          <w:szCs w:val="22"/>
        </w:rPr>
        <w:t>bezpowrotne zniszczenie biologicznie czynnej warstwy gleby i jej walorów produkcyjnych,</w:t>
      </w:r>
    </w:p>
    <w:p w:rsidR="00EA2E60" w:rsidRPr="00D52A3C" w:rsidRDefault="00EA2E60" w:rsidP="00EA6060">
      <w:pPr>
        <w:pStyle w:val="Tekstpodstawowy"/>
        <w:numPr>
          <w:ilvl w:val="0"/>
          <w:numId w:val="15"/>
        </w:numPr>
        <w:tabs>
          <w:tab w:val="clear" w:pos="1440"/>
          <w:tab w:val="num" w:pos="360"/>
        </w:tabs>
        <w:spacing w:line="240" w:lineRule="auto"/>
        <w:ind w:left="360"/>
        <w:rPr>
          <w:rFonts w:ascii="Arial Narrow" w:hAnsi="Arial Narrow" w:cs="Arial"/>
          <w:sz w:val="22"/>
          <w:szCs w:val="22"/>
        </w:rPr>
      </w:pPr>
      <w:r w:rsidRPr="00D52A3C">
        <w:rPr>
          <w:rFonts w:ascii="Arial Narrow" w:hAnsi="Arial Narrow"/>
          <w:sz w:val="22"/>
          <w:szCs w:val="22"/>
        </w:rPr>
        <w:t>dalszą niwelację, plantowanie oraz utwardzenie powierzchni terenu,</w:t>
      </w:r>
    </w:p>
    <w:p w:rsidR="00EA2E60" w:rsidRPr="00D52A3C" w:rsidRDefault="00EA2E60" w:rsidP="00EA6060">
      <w:pPr>
        <w:pStyle w:val="Tekstpodstawowy"/>
        <w:numPr>
          <w:ilvl w:val="0"/>
          <w:numId w:val="15"/>
        </w:numPr>
        <w:tabs>
          <w:tab w:val="clear" w:pos="1440"/>
          <w:tab w:val="num" w:pos="360"/>
        </w:tabs>
        <w:spacing w:line="240" w:lineRule="auto"/>
        <w:ind w:left="360"/>
        <w:rPr>
          <w:rFonts w:ascii="Arial Narrow" w:hAnsi="Arial Narrow" w:cs="Arial"/>
          <w:sz w:val="22"/>
          <w:szCs w:val="22"/>
        </w:rPr>
      </w:pPr>
      <w:r w:rsidRPr="00D52A3C">
        <w:rPr>
          <w:rFonts w:ascii="Arial Narrow" w:hAnsi="Arial Narrow" w:cs="Arial"/>
          <w:sz w:val="22"/>
          <w:szCs w:val="22"/>
        </w:rPr>
        <w:t>trwałe przekształcenie struktury gruntu do głębokości wykonania wykopów,</w:t>
      </w:r>
    </w:p>
    <w:p w:rsidR="00EA2E60" w:rsidRPr="00D52A3C" w:rsidRDefault="00EA2E60" w:rsidP="00EA6060">
      <w:pPr>
        <w:pStyle w:val="Tekstpodstawowy"/>
        <w:numPr>
          <w:ilvl w:val="0"/>
          <w:numId w:val="15"/>
        </w:numPr>
        <w:tabs>
          <w:tab w:val="clear" w:pos="1440"/>
          <w:tab w:val="num" w:pos="360"/>
        </w:tabs>
        <w:spacing w:line="240" w:lineRule="auto"/>
        <w:ind w:left="360"/>
        <w:rPr>
          <w:rFonts w:ascii="Arial Narrow" w:hAnsi="Arial Narrow" w:cs="Arial"/>
          <w:sz w:val="22"/>
          <w:szCs w:val="22"/>
        </w:rPr>
      </w:pPr>
      <w:r w:rsidRPr="00D52A3C">
        <w:rPr>
          <w:rFonts w:ascii="Arial Narrow" w:hAnsi="Arial Narrow" w:cs="Arial"/>
          <w:sz w:val="22"/>
          <w:szCs w:val="22"/>
        </w:rPr>
        <w:t>zniszczenia warunków funkcjonowania dotychczasowej fauny i flory.</w:t>
      </w:r>
    </w:p>
    <w:p w:rsidR="00597914" w:rsidRPr="00D52A3C" w:rsidRDefault="00597914" w:rsidP="00EA6060">
      <w:pPr>
        <w:ind w:firstLine="708"/>
        <w:jc w:val="both"/>
        <w:rPr>
          <w:rFonts w:ascii="Arial Narrow" w:hAnsi="Arial Narrow"/>
          <w:sz w:val="22"/>
          <w:szCs w:val="22"/>
        </w:rPr>
      </w:pPr>
      <w:r w:rsidRPr="00D52A3C">
        <w:rPr>
          <w:rFonts w:ascii="Arial Narrow" w:hAnsi="Arial Narrow"/>
          <w:sz w:val="22"/>
          <w:szCs w:val="22"/>
        </w:rPr>
        <w:t xml:space="preserve">Jednak ze względu na fakt, iż plan obejmuje stosunkowo niewielki </w:t>
      </w:r>
      <w:r w:rsidR="000018F0">
        <w:rPr>
          <w:rFonts w:ascii="Arial Narrow" w:hAnsi="Arial Narrow"/>
          <w:sz w:val="22"/>
          <w:szCs w:val="22"/>
        </w:rPr>
        <w:t xml:space="preserve">już zainwestowany teren w </w:t>
      </w:r>
      <w:r w:rsidR="000E3164">
        <w:rPr>
          <w:rFonts w:ascii="Arial Narrow" w:hAnsi="Arial Narrow"/>
          <w:sz w:val="22"/>
          <w:szCs w:val="22"/>
        </w:rPr>
        <w:t>miejscowości Ciepłowody</w:t>
      </w:r>
      <w:r w:rsidRPr="00D52A3C">
        <w:rPr>
          <w:rFonts w:ascii="Arial Narrow" w:hAnsi="Arial Narrow"/>
          <w:sz w:val="22"/>
          <w:szCs w:val="22"/>
        </w:rPr>
        <w:t>, zmiany spowodowane realizacją ustaleń planu nie będą istotne.</w:t>
      </w:r>
    </w:p>
    <w:p w:rsidR="00597914" w:rsidRPr="00D52A3C" w:rsidRDefault="00597914" w:rsidP="00EA6060">
      <w:pPr>
        <w:ind w:firstLine="708"/>
        <w:jc w:val="both"/>
        <w:rPr>
          <w:rFonts w:ascii="Arial Narrow" w:hAnsi="Arial Narrow"/>
          <w:sz w:val="22"/>
          <w:szCs w:val="22"/>
        </w:rPr>
      </w:pPr>
      <w:r w:rsidRPr="00D52A3C">
        <w:rPr>
          <w:rFonts w:ascii="Arial Narrow" w:hAnsi="Arial Narrow"/>
          <w:sz w:val="22"/>
          <w:szCs w:val="22"/>
        </w:rPr>
        <w:t xml:space="preserve">Projekt zmiany planu nie przewiduje na terenie opracowania działalności w wyniku, której występowałoby zagrożenie zanieczyszczenia powierzchni ziemi. </w:t>
      </w:r>
    </w:p>
    <w:p w:rsidR="00EA2E60" w:rsidRPr="00D52A3C" w:rsidRDefault="00EA2E60" w:rsidP="00EA6060">
      <w:pPr>
        <w:ind w:firstLine="708"/>
        <w:jc w:val="both"/>
        <w:rPr>
          <w:rFonts w:ascii="Arial Narrow" w:hAnsi="Arial Narrow"/>
          <w:i/>
          <w:sz w:val="22"/>
          <w:szCs w:val="22"/>
        </w:rPr>
      </w:pPr>
      <w:r w:rsidRPr="00D52A3C">
        <w:rPr>
          <w:rFonts w:ascii="Arial Narrow" w:hAnsi="Arial Narrow"/>
          <w:i/>
          <w:sz w:val="22"/>
          <w:szCs w:val="22"/>
        </w:rPr>
        <w:t>Ocena skutków oddziaływania: bezpośrednie, długoterminowe, stałe.</w:t>
      </w:r>
    </w:p>
    <w:p w:rsidR="000E3164" w:rsidRPr="00D52A3C" w:rsidRDefault="000E3164" w:rsidP="000018F0">
      <w:pPr>
        <w:jc w:val="both"/>
        <w:rPr>
          <w:rFonts w:ascii="Arial Narrow" w:hAnsi="Arial Narrow"/>
          <w:sz w:val="22"/>
          <w:szCs w:val="22"/>
        </w:rPr>
      </w:pPr>
    </w:p>
    <w:p w:rsidR="00EA2E60" w:rsidRPr="00D52A3C" w:rsidRDefault="00EA2E60" w:rsidP="00EA6060">
      <w:pPr>
        <w:tabs>
          <w:tab w:val="left" w:pos="540"/>
        </w:tabs>
        <w:rPr>
          <w:rFonts w:ascii="Arial Narrow" w:hAnsi="Arial Narrow"/>
          <w:b/>
          <w:sz w:val="22"/>
          <w:szCs w:val="22"/>
        </w:rPr>
      </w:pPr>
      <w:r w:rsidRPr="00D52A3C">
        <w:rPr>
          <w:rFonts w:ascii="Arial Narrow" w:hAnsi="Arial Narrow"/>
          <w:b/>
          <w:sz w:val="22"/>
          <w:szCs w:val="22"/>
        </w:rPr>
        <w:t>Krajobraz</w:t>
      </w:r>
      <w:r w:rsidRPr="00D52A3C">
        <w:rPr>
          <w:rFonts w:ascii="Arial Narrow" w:hAnsi="Arial Narrow"/>
          <w:b/>
          <w:sz w:val="22"/>
          <w:szCs w:val="22"/>
        </w:rPr>
        <w:tab/>
      </w:r>
      <w:r w:rsidRPr="00D52A3C">
        <w:rPr>
          <w:rFonts w:ascii="Arial Narrow" w:hAnsi="Arial Narrow"/>
          <w:sz w:val="22"/>
          <w:szCs w:val="22"/>
        </w:rPr>
        <w:tab/>
      </w:r>
    </w:p>
    <w:p w:rsidR="00597914" w:rsidRDefault="00597914" w:rsidP="00EA6060">
      <w:pPr>
        <w:ind w:firstLine="708"/>
        <w:jc w:val="both"/>
        <w:rPr>
          <w:rFonts w:ascii="Arial Narrow" w:hAnsi="Arial Narrow"/>
          <w:sz w:val="22"/>
          <w:szCs w:val="22"/>
        </w:rPr>
      </w:pPr>
      <w:r w:rsidRPr="00D52A3C">
        <w:rPr>
          <w:rFonts w:ascii="Arial Narrow" w:hAnsi="Arial Narrow"/>
          <w:sz w:val="22"/>
          <w:szCs w:val="22"/>
        </w:rPr>
        <w:t xml:space="preserve">W wyniku realizacji ustaleń zmiany planu </w:t>
      </w:r>
      <w:r w:rsidR="0031353D">
        <w:rPr>
          <w:rFonts w:ascii="Arial Narrow" w:hAnsi="Arial Narrow"/>
          <w:sz w:val="22"/>
          <w:szCs w:val="22"/>
        </w:rPr>
        <w:t xml:space="preserve">poprawie </w:t>
      </w:r>
      <w:r w:rsidRPr="00D52A3C">
        <w:rPr>
          <w:rFonts w:ascii="Arial Narrow" w:hAnsi="Arial Narrow"/>
          <w:sz w:val="22"/>
          <w:szCs w:val="22"/>
        </w:rPr>
        <w:t>nast</w:t>
      </w:r>
      <w:r w:rsidRPr="00D52A3C">
        <w:rPr>
          <w:rFonts w:ascii="Arial Narrow" w:eastAsia="TTE18CD420t00" w:hAnsi="Arial Narrow"/>
          <w:sz w:val="22"/>
          <w:szCs w:val="22"/>
        </w:rPr>
        <w:t>ą</w:t>
      </w:r>
      <w:r w:rsidRPr="00D52A3C">
        <w:rPr>
          <w:rFonts w:ascii="Arial Narrow" w:hAnsi="Arial Narrow"/>
          <w:sz w:val="22"/>
          <w:szCs w:val="22"/>
        </w:rPr>
        <w:t xml:space="preserve">pi </w:t>
      </w:r>
      <w:r w:rsidR="0031353D">
        <w:rPr>
          <w:rFonts w:ascii="Arial Narrow" w:hAnsi="Arial Narrow"/>
          <w:sz w:val="22"/>
          <w:szCs w:val="22"/>
        </w:rPr>
        <w:t xml:space="preserve">zagospodarowanie wokół istniejących budynków </w:t>
      </w:r>
      <w:r w:rsidR="00E6674A">
        <w:rPr>
          <w:rFonts w:ascii="Arial Narrow" w:hAnsi="Arial Narrow"/>
          <w:sz w:val="22"/>
          <w:szCs w:val="22"/>
        </w:rPr>
        <w:t>które już w obowiązującym planie stanowi zabudowę mieszkaniową i usługi</w:t>
      </w:r>
      <w:r w:rsidRPr="00D52A3C">
        <w:rPr>
          <w:rFonts w:ascii="Arial Narrow" w:hAnsi="Arial Narrow"/>
          <w:sz w:val="22"/>
          <w:szCs w:val="22"/>
        </w:rPr>
        <w:t xml:space="preserve">. Będą to oddziaływania związane </w:t>
      </w:r>
      <w:r w:rsidR="00D52A3C" w:rsidRPr="00D52A3C">
        <w:rPr>
          <w:rFonts w:ascii="Arial Narrow" w:hAnsi="Arial Narrow"/>
          <w:sz w:val="22"/>
          <w:szCs w:val="22"/>
        </w:rPr>
        <w:t xml:space="preserve">z rozwojem </w:t>
      </w:r>
      <w:r w:rsidR="00934334">
        <w:rPr>
          <w:rFonts w:ascii="Arial Narrow" w:hAnsi="Arial Narrow"/>
          <w:sz w:val="22"/>
          <w:szCs w:val="22"/>
        </w:rPr>
        <w:t xml:space="preserve">zabudowy mieszkaniowej jednorodzinnej lub usług. </w:t>
      </w:r>
    </w:p>
    <w:p w:rsidR="00934334" w:rsidRPr="00934334" w:rsidRDefault="00934334" w:rsidP="00EA6060">
      <w:pPr>
        <w:ind w:firstLine="708"/>
        <w:jc w:val="both"/>
        <w:rPr>
          <w:rFonts w:ascii="Arial Narrow" w:hAnsi="Arial Narrow"/>
          <w:sz w:val="22"/>
          <w:szCs w:val="22"/>
        </w:rPr>
      </w:pPr>
      <w:r w:rsidRPr="00934334">
        <w:rPr>
          <w:rFonts w:ascii="Arial Narrow" w:hAnsi="Arial Narrow"/>
          <w:sz w:val="22"/>
          <w:szCs w:val="22"/>
        </w:rPr>
        <w:t xml:space="preserve">W zakresie kształtowania walorów krajobrazowych na obszarze opracowania istotne znaczenie mają ustalenia planu dotyczące ukształtowania obiektów i sposobów zagospodarowania. Plan wprowadza ograniczenia maksymalnej wysokości zabudowy, wyznacza systemy komunikacyjne, precyzuje linie nieprzekraczalne zabudowy. Plan skutecznie reguluje zasady tworzenia ładu przestrzennego i kształtowania krajobrazu. </w:t>
      </w:r>
    </w:p>
    <w:p w:rsidR="00934334" w:rsidRPr="00934334" w:rsidRDefault="00934334" w:rsidP="00EA6060">
      <w:pPr>
        <w:ind w:firstLine="708"/>
        <w:jc w:val="both"/>
        <w:rPr>
          <w:rFonts w:ascii="Arial Narrow" w:hAnsi="Arial Narrow"/>
          <w:sz w:val="22"/>
          <w:szCs w:val="22"/>
        </w:rPr>
      </w:pPr>
      <w:r w:rsidRPr="00934334">
        <w:rPr>
          <w:rFonts w:ascii="Arial Narrow" w:hAnsi="Arial Narrow"/>
          <w:sz w:val="22"/>
          <w:szCs w:val="22"/>
        </w:rPr>
        <w:t>Reasumując realizacja ustaleń planu przy precyzyjnie dochowanych warunkach jego ustaleń, korzystnie wpłynie na walory estetyczne całego obszaru</w:t>
      </w:r>
    </w:p>
    <w:p w:rsidR="00E91705" w:rsidRPr="00D52A3C" w:rsidRDefault="00E91705" w:rsidP="00EA6060">
      <w:pPr>
        <w:ind w:firstLine="708"/>
        <w:jc w:val="both"/>
        <w:rPr>
          <w:rFonts w:ascii="Arial Narrow" w:hAnsi="Arial Narrow"/>
          <w:i/>
          <w:sz w:val="22"/>
          <w:szCs w:val="22"/>
        </w:rPr>
      </w:pPr>
      <w:r w:rsidRPr="00D52A3C">
        <w:rPr>
          <w:rFonts w:ascii="Arial Narrow" w:hAnsi="Arial Narrow"/>
          <w:i/>
          <w:sz w:val="22"/>
          <w:szCs w:val="22"/>
        </w:rPr>
        <w:t>Ocena skutków oddziaływania: bezpośrednie, długoterminowe, stałe.</w:t>
      </w:r>
    </w:p>
    <w:p w:rsidR="00EA2E60" w:rsidRPr="00934334" w:rsidRDefault="00EA2E60" w:rsidP="00EA6060">
      <w:pPr>
        <w:rPr>
          <w:rFonts w:ascii="Arial Narrow" w:hAnsi="Arial Narrow"/>
          <w:sz w:val="22"/>
          <w:szCs w:val="22"/>
        </w:rPr>
      </w:pPr>
    </w:p>
    <w:p w:rsidR="00EA2E60" w:rsidRPr="00891F3E" w:rsidRDefault="00EA2E60" w:rsidP="00EA6060">
      <w:pPr>
        <w:rPr>
          <w:rFonts w:ascii="Arial Narrow" w:hAnsi="Arial Narrow"/>
          <w:b/>
          <w:sz w:val="22"/>
          <w:szCs w:val="22"/>
        </w:rPr>
      </w:pPr>
      <w:r w:rsidRPr="00891F3E">
        <w:rPr>
          <w:rFonts w:ascii="Arial Narrow" w:hAnsi="Arial Narrow"/>
          <w:b/>
          <w:sz w:val="22"/>
          <w:szCs w:val="22"/>
        </w:rPr>
        <w:t>Klimat</w:t>
      </w:r>
    </w:p>
    <w:p w:rsidR="00891F3E" w:rsidRPr="00891F3E" w:rsidRDefault="00891F3E" w:rsidP="00EA6060">
      <w:pPr>
        <w:ind w:firstLine="708"/>
        <w:jc w:val="both"/>
        <w:rPr>
          <w:rFonts w:ascii="Arial Narrow" w:hAnsi="Arial Narrow"/>
          <w:sz w:val="22"/>
          <w:szCs w:val="22"/>
        </w:rPr>
      </w:pPr>
      <w:r w:rsidRPr="00891F3E">
        <w:rPr>
          <w:rFonts w:ascii="Arial Narrow" w:hAnsi="Arial Narrow"/>
          <w:sz w:val="22"/>
          <w:szCs w:val="22"/>
        </w:rPr>
        <w:t xml:space="preserve">W wyniku realizacji ustaleń zawartych w projekcie planu nastąpią zmiany w wielkości powierzchni utwardzonych. Lokalnie teren zainwestowany będzie charakteryzował się podwyższoną temperaturą powietrza, większymi dobowymi wahaniami temperatury powietrza, zwiększonym zacienieniem niektórych terenów. Ze </w:t>
      </w:r>
      <w:r w:rsidRPr="00891F3E">
        <w:rPr>
          <w:rFonts w:ascii="Arial Narrow" w:hAnsi="Arial Narrow"/>
          <w:sz w:val="22"/>
          <w:szCs w:val="22"/>
        </w:rPr>
        <w:lastRenderedPageBreak/>
        <w:t xml:space="preserve">względu na fakt, iż </w:t>
      </w:r>
      <w:r w:rsidR="00934334">
        <w:rPr>
          <w:rFonts w:ascii="Arial Narrow" w:hAnsi="Arial Narrow"/>
          <w:sz w:val="22"/>
          <w:szCs w:val="22"/>
        </w:rPr>
        <w:t>plan</w:t>
      </w:r>
      <w:r w:rsidRPr="00891F3E">
        <w:rPr>
          <w:rFonts w:ascii="Arial Narrow" w:hAnsi="Arial Narrow"/>
          <w:sz w:val="22"/>
          <w:szCs w:val="22"/>
        </w:rPr>
        <w:t xml:space="preserve"> obejmuje stosunkowo niewielki teren, </w:t>
      </w:r>
      <w:r w:rsidRPr="00891F3E">
        <w:rPr>
          <w:rFonts w:ascii="Arial Narrow" w:hAnsi="Arial Narrow"/>
          <w:sz w:val="22"/>
        </w:rPr>
        <w:t xml:space="preserve">położony </w:t>
      </w:r>
      <w:r w:rsidR="0031353D">
        <w:rPr>
          <w:rFonts w:ascii="Arial Narrow" w:hAnsi="Arial Narrow"/>
          <w:sz w:val="22"/>
        </w:rPr>
        <w:t>w</w:t>
      </w:r>
      <w:r w:rsidRPr="00891F3E">
        <w:rPr>
          <w:rFonts w:ascii="Arial Narrow" w:hAnsi="Arial Narrow"/>
          <w:sz w:val="22"/>
        </w:rPr>
        <w:t xml:space="preserve"> zurbanizowanym obszarze</w:t>
      </w:r>
      <w:r w:rsidRPr="00891F3E">
        <w:rPr>
          <w:rFonts w:ascii="Arial Narrow" w:hAnsi="Arial Narrow"/>
          <w:sz w:val="22"/>
          <w:szCs w:val="22"/>
        </w:rPr>
        <w:t>, zmiany spowodowane realizacją ustaleń planu nie będą istotne.</w:t>
      </w:r>
    </w:p>
    <w:p w:rsidR="00EA2E60" w:rsidRPr="00D52A3C" w:rsidRDefault="00EA2E60" w:rsidP="00EA6060">
      <w:pPr>
        <w:jc w:val="both"/>
        <w:rPr>
          <w:rFonts w:ascii="Arial Narrow" w:hAnsi="Arial Narrow"/>
          <w:sz w:val="22"/>
          <w:szCs w:val="22"/>
        </w:rPr>
      </w:pPr>
    </w:p>
    <w:p w:rsidR="00EA2E60" w:rsidRPr="00D52A3C" w:rsidRDefault="00EA2E60" w:rsidP="00EA6060">
      <w:pPr>
        <w:jc w:val="both"/>
        <w:rPr>
          <w:rFonts w:ascii="Arial Narrow" w:hAnsi="Arial Narrow"/>
          <w:b/>
          <w:sz w:val="22"/>
          <w:szCs w:val="22"/>
        </w:rPr>
      </w:pPr>
      <w:r w:rsidRPr="00D52A3C">
        <w:rPr>
          <w:rFonts w:ascii="Arial Narrow" w:hAnsi="Arial Narrow"/>
          <w:b/>
          <w:sz w:val="22"/>
          <w:szCs w:val="22"/>
        </w:rPr>
        <w:t>Hałas</w:t>
      </w:r>
    </w:p>
    <w:p w:rsidR="00EA2E60" w:rsidRPr="00D52A3C" w:rsidRDefault="00EA2E60" w:rsidP="00EA6060">
      <w:pPr>
        <w:ind w:firstLine="708"/>
        <w:jc w:val="both"/>
        <w:rPr>
          <w:rFonts w:ascii="Arial Narrow" w:hAnsi="Arial Narrow"/>
          <w:sz w:val="22"/>
          <w:szCs w:val="22"/>
        </w:rPr>
      </w:pPr>
      <w:r w:rsidRPr="00D52A3C">
        <w:rPr>
          <w:rFonts w:ascii="Arial Narrow" w:hAnsi="Arial Narrow"/>
          <w:sz w:val="22"/>
          <w:szCs w:val="22"/>
        </w:rPr>
        <w:t xml:space="preserve">Na omawianym terenie </w:t>
      </w:r>
      <w:r w:rsidR="00CE4671" w:rsidRPr="00D52A3C">
        <w:rPr>
          <w:rFonts w:ascii="Arial Narrow" w:hAnsi="Arial Narrow"/>
          <w:sz w:val="22"/>
          <w:szCs w:val="22"/>
        </w:rPr>
        <w:t xml:space="preserve">oraz w jego sąsiedztwie </w:t>
      </w:r>
      <w:r w:rsidRPr="00D52A3C">
        <w:rPr>
          <w:rFonts w:ascii="Arial Narrow" w:hAnsi="Arial Narrow"/>
          <w:sz w:val="22"/>
          <w:szCs w:val="22"/>
        </w:rPr>
        <w:t>głównym źródłem hałasu jest i będzie ruch samochodowy związany z istniejącym układem komunikacyjnym oraz obsługujący nowo powstał</w:t>
      </w:r>
      <w:r w:rsidR="00CE4671" w:rsidRPr="00D52A3C">
        <w:rPr>
          <w:rFonts w:ascii="Arial Narrow" w:hAnsi="Arial Narrow"/>
          <w:sz w:val="22"/>
          <w:szCs w:val="22"/>
        </w:rPr>
        <w:t>y</w:t>
      </w:r>
      <w:r w:rsidRPr="00D52A3C">
        <w:rPr>
          <w:rFonts w:ascii="Arial Narrow" w:hAnsi="Arial Narrow"/>
          <w:sz w:val="22"/>
          <w:szCs w:val="22"/>
        </w:rPr>
        <w:t xml:space="preserve"> teren</w:t>
      </w:r>
      <w:r w:rsidR="00CE4671" w:rsidRPr="00D52A3C">
        <w:rPr>
          <w:rFonts w:ascii="Arial Narrow" w:hAnsi="Arial Narrow"/>
          <w:sz w:val="22"/>
          <w:szCs w:val="22"/>
        </w:rPr>
        <w:t xml:space="preserve"> </w:t>
      </w:r>
      <w:r w:rsidR="00CB46A0">
        <w:rPr>
          <w:rFonts w:ascii="Arial Narrow" w:hAnsi="Arial Narrow"/>
          <w:sz w:val="22"/>
          <w:szCs w:val="22"/>
        </w:rPr>
        <w:t>urządzeń kanalizacji</w:t>
      </w:r>
      <w:r w:rsidRPr="00D52A3C">
        <w:rPr>
          <w:rFonts w:ascii="Arial Narrow" w:hAnsi="Arial Narrow"/>
          <w:sz w:val="22"/>
          <w:szCs w:val="22"/>
        </w:rPr>
        <w:t>. Nast</w:t>
      </w:r>
      <w:r w:rsidRPr="00D52A3C">
        <w:rPr>
          <w:rFonts w:ascii="Arial Narrow" w:eastAsia="TTE18CD420t00" w:hAnsi="Arial Narrow"/>
          <w:sz w:val="22"/>
          <w:szCs w:val="22"/>
        </w:rPr>
        <w:t>ą</w:t>
      </w:r>
      <w:r w:rsidRPr="00D52A3C">
        <w:rPr>
          <w:rFonts w:ascii="Arial Narrow" w:hAnsi="Arial Narrow"/>
          <w:sz w:val="22"/>
          <w:szCs w:val="22"/>
        </w:rPr>
        <w:t>pi wzrost poziomu hałasu komunikacyjnego, spowodowany zwi</w:t>
      </w:r>
      <w:r w:rsidRPr="00D52A3C">
        <w:rPr>
          <w:rFonts w:ascii="Arial Narrow" w:eastAsia="TTE18CD420t00" w:hAnsi="Arial Narrow"/>
          <w:sz w:val="22"/>
          <w:szCs w:val="22"/>
        </w:rPr>
        <w:t>ę</w:t>
      </w:r>
      <w:r w:rsidRPr="00D52A3C">
        <w:rPr>
          <w:rFonts w:ascii="Arial Narrow" w:hAnsi="Arial Narrow"/>
          <w:sz w:val="22"/>
          <w:szCs w:val="22"/>
        </w:rPr>
        <w:t xml:space="preserve">kszeniem ruchu samochodowego. </w:t>
      </w:r>
    </w:p>
    <w:p w:rsidR="00930378" w:rsidRPr="00934334" w:rsidRDefault="00930378" w:rsidP="00EA6060">
      <w:pPr>
        <w:jc w:val="both"/>
        <w:rPr>
          <w:rFonts w:ascii="Arial Narrow" w:hAnsi="Arial Narrow"/>
          <w:b/>
          <w:sz w:val="18"/>
          <w:szCs w:val="18"/>
        </w:rPr>
      </w:pPr>
    </w:p>
    <w:p w:rsidR="00EA2E60" w:rsidRPr="00D52A3C" w:rsidRDefault="00EA2E60" w:rsidP="00EA6060">
      <w:pPr>
        <w:jc w:val="both"/>
        <w:rPr>
          <w:rFonts w:ascii="Arial Narrow" w:hAnsi="Arial Narrow"/>
          <w:b/>
          <w:sz w:val="22"/>
          <w:szCs w:val="22"/>
        </w:rPr>
      </w:pPr>
      <w:r w:rsidRPr="00D52A3C">
        <w:rPr>
          <w:rFonts w:ascii="Arial Narrow" w:hAnsi="Arial Narrow"/>
          <w:b/>
          <w:sz w:val="22"/>
          <w:szCs w:val="22"/>
        </w:rPr>
        <w:t>Promieniowanie niejonizujące</w:t>
      </w:r>
    </w:p>
    <w:p w:rsidR="00930378" w:rsidRPr="00D52A3C" w:rsidRDefault="00930378" w:rsidP="00EA6060">
      <w:pPr>
        <w:pStyle w:val="akapit"/>
        <w:rPr>
          <w:rFonts w:ascii="Arial Narrow" w:hAnsi="Arial Narrow"/>
          <w:sz w:val="22"/>
        </w:rPr>
      </w:pPr>
      <w:r w:rsidRPr="00D52A3C">
        <w:rPr>
          <w:sz w:val="22"/>
        </w:rPr>
        <w:tab/>
      </w:r>
      <w:r w:rsidRPr="00D52A3C">
        <w:rPr>
          <w:rFonts w:ascii="Arial Narrow" w:hAnsi="Arial Narrow"/>
          <w:sz w:val="22"/>
        </w:rPr>
        <w:t>Na terenie objętym planem nie przewiduje się powstania źródeł niejonizującego promieniowania elektromagnetycznego mającego</w:t>
      </w:r>
      <w:r w:rsidR="00D52A3C" w:rsidRPr="00D52A3C">
        <w:rPr>
          <w:rFonts w:ascii="Arial Narrow" w:hAnsi="Arial Narrow"/>
          <w:sz w:val="22"/>
        </w:rPr>
        <w:t xml:space="preserve"> negatywny wpływ na środowisko.</w:t>
      </w:r>
    </w:p>
    <w:p w:rsidR="00EA2E60" w:rsidRPr="00891F3E" w:rsidRDefault="00EA2E60" w:rsidP="00EA6060">
      <w:pPr>
        <w:pStyle w:val="akapit"/>
        <w:rPr>
          <w:rFonts w:ascii="Arial Narrow" w:hAnsi="Arial Narrow"/>
          <w:sz w:val="18"/>
          <w:szCs w:val="18"/>
        </w:rPr>
      </w:pPr>
    </w:p>
    <w:p w:rsidR="00EA2E60" w:rsidRPr="00D52A3C" w:rsidRDefault="00EA2E60" w:rsidP="00EA6060">
      <w:pPr>
        <w:pStyle w:val="Styl"/>
        <w:spacing w:before="76"/>
        <w:ind w:left="4" w:right="14" w:hanging="4"/>
        <w:rPr>
          <w:rFonts w:ascii="Arial Narrow" w:hAnsi="Arial Narrow"/>
          <w:b/>
          <w:sz w:val="22"/>
          <w:szCs w:val="22"/>
        </w:rPr>
      </w:pPr>
      <w:r w:rsidRPr="00D52A3C">
        <w:rPr>
          <w:rFonts w:ascii="Arial Narrow" w:hAnsi="Arial Narrow"/>
          <w:b/>
          <w:sz w:val="22"/>
          <w:szCs w:val="22"/>
        </w:rPr>
        <w:t xml:space="preserve">Dobra materialne </w:t>
      </w:r>
    </w:p>
    <w:p w:rsidR="00EA2E60" w:rsidRPr="00D52A3C" w:rsidRDefault="00EA2E60" w:rsidP="00EA6060">
      <w:pPr>
        <w:ind w:firstLine="708"/>
        <w:jc w:val="both"/>
        <w:rPr>
          <w:rFonts w:ascii="Arial Narrow" w:hAnsi="Arial Narrow"/>
          <w:sz w:val="22"/>
          <w:szCs w:val="22"/>
        </w:rPr>
      </w:pPr>
      <w:r w:rsidRPr="00D52A3C">
        <w:rPr>
          <w:rFonts w:ascii="Arial Narrow" w:hAnsi="Arial Narrow"/>
          <w:sz w:val="22"/>
          <w:szCs w:val="22"/>
        </w:rPr>
        <w:t xml:space="preserve">Nie przewiduje się negatywnych oddziaływań ustaleń zawartych w zmianach planu na istniejące formy ochrony środowiska kulturowego. </w:t>
      </w:r>
    </w:p>
    <w:p w:rsidR="00EA2E60" w:rsidRPr="00891F3E" w:rsidRDefault="00EA2E60" w:rsidP="00EA6060">
      <w:pPr>
        <w:jc w:val="both"/>
        <w:rPr>
          <w:rFonts w:ascii="Arial Narrow" w:hAnsi="Arial Narrow"/>
          <w:sz w:val="18"/>
          <w:szCs w:val="18"/>
        </w:rPr>
      </w:pPr>
    </w:p>
    <w:p w:rsidR="00EA2E60" w:rsidRPr="00D52A3C" w:rsidRDefault="00EA2E60" w:rsidP="00EA6060">
      <w:pPr>
        <w:jc w:val="both"/>
        <w:rPr>
          <w:rFonts w:ascii="Arial Narrow" w:hAnsi="Arial Narrow"/>
          <w:b/>
          <w:sz w:val="22"/>
          <w:szCs w:val="22"/>
        </w:rPr>
      </w:pPr>
      <w:r w:rsidRPr="00D52A3C">
        <w:rPr>
          <w:rFonts w:ascii="Arial Narrow" w:hAnsi="Arial Narrow"/>
          <w:b/>
          <w:sz w:val="22"/>
          <w:szCs w:val="22"/>
        </w:rPr>
        <w:t xml:space="preserve">Tereny sąsiednie </w:t>
      </w:r>
    </w:p>
    <w:p w:rsidR="00EA2E60" w:rsidRPr="00D52A3C" w:rsidRDefault="00EA2E60" w:rsidP="00EA6060">
      <w:pPr>
        <w:ind w:firstLine="708"/>
        <w:jc w:val="both"/>
        <w:rPr>
          <w:rFonts w:ascii="Arial Narrow" w:hAnsi="Arial Narrow"/>
          <w:sz w:val="22"/>
          <w:szCs w:val="22"/>
        </w:rPr>
      </w:pPr>
      <w:r w:rsidRPr="00D52A3C">
        <w:rPr>
          <w:rFonts w:ascii="Arial Narrow" w:hAnsi="Arial Narrow"/>
          <w:sz w:val="22"/>
          <w:szCs w:val="22"/>
        </w:rPr>
        <w:t xml:space="preserve">Z uwagi na lokalny, miejscowy, charakter oddziaływań wynikających z realizacji ustaleń planu, nie przewiduje się znaczącego oddziaływania ustaleń projektu planu na środowisko terenów sąsiednich. </w:t>
      </w:r>
    </w:p>
    <w:p w:rsidR="00E03041" w:rsidRPr="00891F3E" w:rsidRDefault="00E03041" w:rsidP="00EA6060">
      <w:pPr>
        <w:jc w:val="both"/>
        <w:rPr>
          <w:rFonts w:ascii="Arial Narrow" w:hAnsi="Arial Narrow"/>
          <w:b/>
          <w:sz w:val="18"/>
          <w:szCs w:val="18"/>
        </w:rPr>
      </w:pPr>
    </w:p>
    <w:p w:rsidR="00EA2E60" w:rsidRPr="00D52A3C" w:rsidRDefault="00EA2E60" w:rsidP="00EA6060">
      <w:pPr>
        <w:jc w:val="both"/>
        <w:rPr>
          <w:rFonts w:ascii="Arial Narrow" w:hAnsi="Arial Narrow"/>
          <w:b/>
          <w:sz w:val="22"/>
          <w:szCs w:val="22"/>
        </w:rPr>
      </w:pPr>
      <w:r w:rsidRPr="00D52A3C">
        <w:rPr>
          <w:rFonts w:ascii="Arial Narrow" w:hAnsi="Arial Narrow"/>
          <w:b/>
          <w:sz w:val="22"/>
          <w:szCs w:val="22"/>
        </w:rPr>
        <w:t>Obszary Natura 2000</w:t>
      </w:r>
    </w:p>
    <w:p w:rsidR="00EA2E60" w:rsidRPr="00F20EF8" w:rsidRDefault="00EA2E60" w:rsidP="00EA6060">
      <w:pPr>
        <w:ind w:firstLine="708"/>
        <w:jc w:val="both"/>
        <w:rPr>
          <w:rFonts w:ascii="Arial Narrow" w:hAnsi="Arial Narrow"/>
          <w:sz w:val="22"/>
          <w:szCs w:val="22"/>
        </w:rPr>
      </w:pPr>
      <w:r w:rsidRPr="00D52A3C">
        <w:rPr>
          <w:rFonts w:ascii="Arial Narrow" w:hAnsi="Arial Narrow"/>
          <w:sz w:val="22"/>
          <w:szCs w:val="22"/>
        </w:rPr>
        <w:t>Na terenie objętym planem ani w jego sąsiedztwie nie ma wyznaczonych obszarów sieci Natura 2000. Realizacja ustaleń zapisanych w projekcie planu</w:t>
      </w:r>
      <w:r w:rsidRPr="00D52A3C">
        <w:rPr>
          <w:rFonts w:ascii="Arial Narrow" w:hAnsi="Arial Narrow" w:cs="Arial"/>
          <w:sz w:val="22"/>
          <w:szCs w:val="22"/>
        </w:rPr>
        <w:t xml:space="preserve"> miejscowego </w:t>
      </w:r>
      <w:r w:rsidRPr="00D52A3C">
        <w:rPr>
          <w:rFonts w:ascii="Arial Narrow" w:hAnsi="Arial Narrow"/>
          <w:sz w:val="22"/>
          <w:szCs w:val="22"/>
        </w:rPr>
        <w:t xml:space="preserve">nie będzie, więc wywierać negatywnego wpływu </w:t>
      </w:r>
      <w:r w:rsidRPr="00F20EF8">
        <w:rPr>
          <w:rFonts w:ascii="Arial Narrow" w:hAnsi="Arial Narrow"/>
          <w:sz w:val="22"/>
          <w:szCs w:val="22"/>
        </w:rPr>
        <w:t xml:space="preserve">na tego typu obszary. </w:t>
      </w:r>
    </w:p>
    <w:p w:rsidR="00891F3E" w:rsidRPr="00F20EF8" w:rsidRDefault="00891F3E" w:rsidP="00EA6060">
      <w:pPr>
        <w:ind w:firstLine="708"/>
        <w:jc w:val="both"/>
        <w:rPr>
          <w:rFonts w:ascii="Arial Narrow" w:hAnsi="Arial Narrow"/>
          <w:sz w:val="22"/>
          <w:szCs w:val="22"/>
        </w:rPr>
      </w:pPr>
    </w:p>
    <w:p w:rsidR="00EA2E60" w:rsidRPr="00823086" w:rsidRDefault="00EA2E60" w:rsidP="00EA6060">
      <w:pPr>
        <w:pStyle w:val="Nagwek3"/>
        <w:numPr>
          <w:ilvl w:val="2"/>
          <w:numId w:val="16"/>
        </w:numPr>
        <w:spacing w:line="240" w:lineRule="auto"/>
        <w:rPr>
          <w:rFonts w:ascii="Arial Narrow" w:hAnsi="Arial Narrow"/>
          <w:bCs/>
          <w:sz w:val="22"/>
          <w:szCs w:val="22"/>
        </w:rPr>
      </w:pPr>
      <w:bookmarkStart w:id="161" w:name="_Toc264284831"/>
      <w:bookmarkStart w:id="162" w:name="_Toc264456859"/>
      <w:bookmarkStart w:id="163" w:name="_Toc394488551"/>
      <w:bookmarkStart w:id="164" w:name="_Toc485980161"/>
      <w:r w:rsidRPr="00F20EF8">
        <w:rPr>
          <w:rFonts w:ascii="Arial Narrow" w:hAnsi="Arial Narrow"/>
          <w:sz w:val="22"/>
          <w:szCs w:val="22"/>
        </w:rPr>
        <w:t>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bookmarkEnd w:id="161"/>
      <w:bookmarkEnd w:id="162"/>
      <w:bookmarkEnd w:id="163"/>
      <w:r w:rsidRPr="00F20EF8">
        <w:rPr>
          <w:rFonts w:ascii="Arial Narrow" w:hAnsi="Arial Narrow"/>
          <w:sz w:val="22"/>
          <w:szCs w:val="22"/>
        </w:rPr>
        <w:t>.</w:t>
      </w:r>
      <w:bookmarkEnd w:id="164"/>
      <w:r w:rsidRPr="00F20EF8">
        <w:rPr>
          <w:rFonts w:ascii="Arial Narrow" w:hAnsi="Arial Narrow"/>
          <w:sz w:val="22"/>
          <w:szCs w:val="22"/>
        </w:rPr>
        <w:t xml:space="preserve"> </w:t>
      </w:r>
    </w:p>
    <w:p w:rsidR="00EA2E60" w:rsidRPr="00206F5B" w:rsidRDefault="00EA2E60" w:rsidP="00EA6060">
      <w:pPr>
        <w:pStyle w:val="Tekstpodstawowy"/>
        <w:spacing w:line="240" w:lineRule="auto"/>
        <w:ind w:firstLine="708"/>
        <w:rPr>
          <w:rFonts w:ascii="Arial Narrow" w:hAnsi="Arial Narrow"/>
          <w:sz w:val="22"/>
          <w:szCs w:val="22"/>
        </w:rPr>
      </w:pPr>
      <w:r w:rsidRPr="00823086">
        <w:rPr>
          <w:rFonts w:ascii="Arial Narrow" w:hAnsi="Arial Narrow"/>
          <w:sz w:val="22"/>
          <w:szCs w:val="22"/>
        </w:rPr>
        <w:t xml:space="preserve">Projekt </w:t>
      </w:r>
      <w:r w:rsidR="00961E25">
        <w:rPr>
          <w:rFonts w:ascii="Arial Narrow" w:hAnsi="Arial Narrow"/>
          <w:sz w:val="22"/>
          <w:szCs w:val="22"/>
        </w:rPr>
        <w:t xml:space="preserve">zmiany </w:t>
      </w:r>
      <w:r w:rsidRPr="00823086">
        <w:rPr>
          <w:rFonts w:ascii="Arial Narrow" w:hAnsi="Arial Narrow" w:cs="Arial"/>
          <w:sz w:val="22"/>
          <w:szCs w:val="22"/>
        </w:rPr>
        <w:t>planu</w:t>
      </w:r>
      <w:r w:rsidRPr="00823086">
        <w:rPr>
          <w:rFonts w:ascii="Arial Narrow" w:hAnsi="Arial Narrow"/>
          <w:sz w:val="22"/>
          <w:szCs w:val="22"/>
        </w:rPr>
        <w:t xml:space="preserve"> miejscowego wprowadza dodatkowe ustalenia i ograniczenia, które mają na celu zapobieganie i ograniczenie negatywnych oddziaływań na środowisko. Za najważniejsze w tym względzie należy uznać następujące zapisy:</w:t>
      </w:r>
    </w:p>
    <w:p w:rsidR="00823086" w:rsidRPr="00206F5B" w:rsidRDefault="0082308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206F5B">
        <w:rPr>
          <w:rFonts w:ascii="Arial Narrow" w:hAnsi="Arial Narrow"/>
          <w:sz w:val="22"/>
          <w:szCs w:val="22"/>
        </w:rPr>
        <w:t xml:space="preserve">zakaz lokalizowania przedsięwzięć </w:t>
      </w:r>
      <w:r w:rsidR="00206F5B" w:rsidRPr="00206F5B">
        <w:rPr>
          <w:rFonts w:ascii="Arial Narrow" w:hAnsi="Arial Narrow" w:cs="Arial"/>
          <w:color w:val="222222"/>
          <w:sz w:val="22"/>
          <w:szCs w:val="22"/>
          <w:shd w:val="clear" w:color="auto" w:fill="FFFFFF"/>
        </w:rPr>
        <w:t>mogących zawsze znacząco oddziaływać na środowisko oraz potencjalnie znacząco oddziaływać na środowisko</w:t>
      </w:r>
      <w:r w:rsidRPr="00206F5B">
        <w:rPr>
          <w:rFonts w:ascii="Arial Narrow" w:hAnsi="Arial Narrow"/>
          <w:sz w:val="22"/>
          <w:szCs w:val="22"/>
        </w:rPr>
        <w:t xml:space="preserve">, </w:t>
      </w:r>
    </w:p>
    <w:p w:rsidR="00823086" w:rsidRPr="00C20F3D" w:rsidRDefault="0082308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206F5B">
        <w:rPr>
          <w:rFonts w:ascii="Arial Narrow" w:hAnsi="Arial Narrow"/>
          <w:sz w:val="22"/>
          <w:szCs w:val="22"/>
        </w:rPr>
        <w:t>uciążliwość prowadzonej działalności gospodarczej</w:t>
      </w:r>
      <w:r w:rsidRPr="00C20F3D">
        <w:rPr>
          <w:rFonts w:ascii="Arial Narrow" w:hAnsi="Arial Narrow"/>
          <w:sz w:val="22"/>
          <w:szCs w:val="22"/>
        </w:rPr>
        <w:t xml:space="preserve"> nie może przekroczyć wartości dopuszczalnych na granicy terenu, do którego inwestor posiada tytuł prawny,</w:t>
      </w:r>
    </w:p>
    <w:p w:rsidR="00823086" w:rsidRDefault="0082308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C20F3D">
        <w:rPr>
          <w:rFonts w:ascii="Arial Narrow" w:hAnsi="Arial Narrow"/>
          <w:sz w:val="22"/>
          <w:szCs w:val="22"/>
        </w:rPr>
        <w:t>zakaz odprowadzania nie oczyszczonych ścieków do wód: powierzchniowych, podziemnych i do gruntu,</w:t>
      </w:r>
    </w:p>
    <w:p w:rsidR="00BA6312" w:rsidRPr="00C20F3D" w:rsidRDefault="00BA6312"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1712F7">
        <w:rPr>
          <w:rFonts w:ascii="Arial Narrow" w:hAnsi="Arial Narrow"/>
          <w:sz w:val="22"/>
          <w:szCs w:val="22"/>
        </w:rPr>
        <w:t>wymóg utrzymania poziomu hałasu w granicach dopuszczalnych norm określonych przepisami odrębnymi na teren</w:t>
      </w:r>
      <w:r>
        <w:rPr>
          <w:rFonts w:ascii="Arial Narrow" w:hAnsi="Arial Narrow"/>
          <w:sz w:val="22"/>
          <w:szCs w:val="22"/>
        </w:rPr>
        <w:t>ie</w:t>
      </w:r>
      <w:r w:rsidRPr="001712F7">
        <w:rPr>
          <w:rFonts w:ascii="Arial Narrow" w:hAnsi="Arial Narrow"/>
          <w:sz w:val="22"/>
          <w:szCs w:val="22"/>
        </w:rPr>
        <w:t xml:space="preserve"> </w:t>
      </w:r>
      <w:r w:rsidR="00934334">
        <w:rPr>
          <w:rFonts w:ascii="Arial Narrow" w:hAnsi="Arial Narrow"/>
          <w:sz w:val="22"/>
          <w:szCs w:val="22"/>
        </w:rPr>
        <w:t>zabudowy mieszkaniowej jednorodzinnej lub usług</w:t>
      </w:r>
      <w:r w:rsidRPr="001712F7">
        <w:rPr>
          <w:rFonts w:ascii="Arial Narrow" w:hAnsi="Arial Narrow"/>
          <w:sz w:val="22"/>
          <w:szCs w:val="22"/>
        </w:rPr>
        <w:t xml:space="preserve"> o</w:t>
      </w:r>
      <w:r>
        <w:rPr>
          <w:rFonts w:ascii="Arial Narrow" w:hAnsi="Arial Narrow"/>
          <w:sz w:val="22"/>
          <w:szCs w:val="22"/>
        </w:rPr>
        <w:t>znacz</w:t>
      </w:r>
      <w:r w:rsidRPr="001712F7">
        <w:rPr>
          <w:rFonts w:ascii="Arial Narrow" w:hAnsi="Arial Narrow"/>
          <w:sz w:val="22"/>
          <w:szCs w:val="22"/>
        </w:rPr>
        <w:t>ony</w:t>
      </w:r>
      <w:r>
        <w:rPr>
          <w:rFonts w:ascii="Arial Narrow" w:hAnsi="Arial Narrow"/>
          <w:sz w:val="22"/>
          <w:szCs w:val="22"/>
        </w:rPr>
        <w:t>m</w:t>
      </w:r>
      <w:r w:rsidRPr="001712F7">
        <w:rPr>
          <w:rFonts w:ascii="Arial Narrow" w:hAnsi="Arial Narrow"/>
          <w:sz w:val="22"/>
          <w:szCs w:val="22"/>
        </w:rPr>
        <w:t xml:space="preserve"> na rysunku planu symbol</w:t>
      </w:r>
      <w:r>
        <w:rPr>
          <w:rFonts w:ascii="Arial Narrow" w:hAnsi="Arial Narrow"/>
          <w:sz w:val="22"/>
          <w:szCs w:val="22"/>
        </w:rPr>
        <w:t>em</w:t>
      </w:r>
      <w:r w:rsidRPr="001712F7">
        <w:rPr>
          <w:rFonts w:ascii="Arial Narrow" w:hAnsi="Arial Narrow"/>
          <w:sz w:val="22"/>
          <w:szCs w:val="22"/>
        </w:rPr>
        <w:t xml:space="preserve"> </w:t>
      </w:r>
      <w:r w:rsidR="00934334">
        <w:rPr>
          <w:rFonts w:ascii="Arial Narrow" w:hAnsi="Arial Narrow"/>
          <w:sz w:val="22"/>
          <w:szCs w:val="22"/>
        </w:rPr>
        <w:t>MN-U</w:t>
      </w:r>
      <w:r w:rsidR="00CB46A0">
        <w:rPr>
          <w:rFonts w:ascii="Arial Narrow" w:hAnsi="Arial Narrow"/>
          <w:sz w:val="22"/>
          <w:szCs w:val="22"/>
        </w:rPr>
        <w:t xml:space="preserve">, </w:t>
      </w:r>
      <w:r w:rsidRPr="001712F7">
        <w:rPr>
          <w:rFonts w:ascii="Arial Narrow" w:hAnsi="Arial Narrow"/>
          <w:sz w:val="22"/>
          <w:szCs w:val="22"/>
        </w:rPr>
        <w:t xml:space="preserve">jak dla zabudowy </w:t>
      </w:r>
      <w:r w:rsidR="00934334">
        <w:rPr>
          <w:rFonts w:ascii="Arial Narrow" w:hAnsi="Arial Narrow"/>
          <w:sz w:val="22"/>
          <w:szCs w:val="22"/>
        </w:rPr>
        <w:t>mieszkaniowej jednorodzinnej lub usług</w:t>
      </w:r>
      <w:r>
        <w:rPr>
          <w:rFonts w:ascii="Arial Narrow" w:hAnsi="Arial Narrow"/>
          <w:sz w:val="22"/>
          <w:szCs w:val="22"/>
        </w:rPr>
        <w:t>,</w:t>
      </w:r>
    </w:p>
    <w:p w:rsidR="00823086" w:rsidRPr="00823086" w:rsidRDefault="00823086" w:rsidP="00EA6060">
      <w:pPr>
        <w:pStyle w:val="Tekstpodstawowy"/>
        <w:numPr>
          <w:ilvl w:val="0"/>
          <w:numId w:val="21"/>
        </w:numPr>
        <w:tabs>
          <w:tab w:val="clear" w:pos="1571"/>
          <w:tab w:val="num" w:pos="374"/>
        </w:tabs>
        <w:spacing w:line="240" w:lineRule="auto"/>
        <w:ind w:left="374"/>
        <w:rPr>
          <w:rFonts w:ascii="Arial Narrow" w:hAnsi="Arial Narrow"/>
          <w:sz w:val="22"/>
          <w:szCs w:val="22"/>
        </w:rPr>
      </w:pPr>
      <w:r w:rsidRPr="00823086">
        <w:rPr>
          <w:rFonts w:ascii="Arial Narrow" w:hAnsi="Arial Narrow"/>
          <w:sz w:val="22"/>
          <w:szCs w:val="22"/>
        </w:rPr>
        <w:t>gromadzenie stałych odpadów bytowo - gospodarczych w szczelnych pojemnikach i kontenerach zlokalizowanych przy posesjach, przy zapewnieniu ich systematycznego wywozu na zorganizowane składowisko odpadów.</w:t>
      </w:r>
    </w:p>
    <w:p w:rsidR="00D24A01" w:rsidRPr="00823086" w:rsidRDefault="00D24A01" w:rsidP="00EA6060">
      <w:pPr>
        <w:pStyle w:val="Tekstpodstawowy"/>
        <w:spacing w:line="240" w:lineRule="auto"/>
        <w:ind w:left="14"/>
        <w:rPr>
          <w:rFonts w:ascii="Arial Narrow" w:hAnsi="Arial Narrow"/>
          <w:sz w:val="22"/>
          <w:szCs w:val="22"/>
        </w:rPr>
      </w:pPr>
    </w:p>
    <w:p w:rsidR="00EA2E60" w:rsidRPr="00823086" w:rsidRDefault="00EA2E60" w:rsidP="00EA6060">
      <w:pPr>
        <w:ind w:firstLine="708"/>
        <w:jc w:val="both"/>
        <w:rPr>
          <w:rFonts w:ascii="Arial Narrow" w:hAnsi="Arial Narrow"/>
          <w:sz w:val="22"/>
          <w:szCs w:val="22"/>
        </w:rPr>
      </w:pPr>
      <w:r w:rsidRPr="00823086">
        <w:rPr>
          <w:rFonts w:ascii="Arial Narrow" w:hAnsi="Arial Narrow"/>
          <w:sz w:val="22"/>
          <w:szCs w:val="22"/>
        </w:rPr>
        <w:t xml:space="preserve">Wprowadzone rozwiązania ograniczają negatywny wpływ na środowisko i zdrowie ludzi, zostały dostosowane do planowanej funkcji i potrzeb wynikających z uwarunkowań ekofizjograficznych. </w:t>
      </w:r>
    </w:p>
    <w:p w:rsidR="00EA2E60" w:rsidRPr="00934334" w:rsidRDefault="00EA2E60" w:rsidP="00EA6060">
      <w:pPr>
        <w:ind w:firstLine="708"/>
        <w:jc w:val="both"/>
        <w:rPr>
          <w:rFonts w:ascii="Arial Narrow" w:hAnsi="Arial Narrow"/>
          <w:sz w:val="22"/>
          <w:szCs w:val="22"/>
        </w:rPr>
      </w:pPr>
    </w:p>
    <w:p w:rsidR="00EA2E60" w:rsidRPr="00F07BF3" w:rsidRDefault="00EA2E60" w:rsidP="00EA6060">
      <w:pPr>
        <w:pStyle w:val="Nagwek3"/>
        <w:numPr>
          <w:ilvl w:val="2"/>
          <w:numId w:val="16"/>
        </w:numPr>
        <w:spacing w:line="240" w:lineRule="auto"/>
        <w:rPr>
          <w:rFonts w:ascii="Arial Narrow" w:hAnsi="Arial Narrow"/>
          <w:sz w:val="22"/>
          <w:szCs w:val="22"/>
        </w:rPr>
      </w:pPr>
      <w:bookmarkStart w:id="165" w:name="_Toc485980162"/>
      <w:r w:rsidRPr="00F07BF3">
        <w:rPr>
          <w:rFonts w:ascii="Arial Narrow" w:hAnsi="Arial Narrow"/>
          <w:sz w:val="22"/>
          <w:szCs w:val="22"/>
        </w:rPr>
        <w:t xml:space="preserve">Rozwiązania alternatywne do rozwiązań zawartych w projektowanym dokumencie wraz z uzasadnieniem ich wyboru oraz opis metod dokonania oceny prowadzącej do tego wyboru albo </w:t>
      </w:r>
      <w:r w:rsidRPr="00F07BF3">
        <w:rPr>
          <w:rFonts w:ascii="Arial Narrow" w:hAnsi="Arial Narrow"/>
          <w:sz w:val="22"/>
          <w:szCs w:val="22"/>
        </w:rPr>
        <w:lastRenderedPageBreak/>
        <w:t>wyjaśnienie braku rozwiązań alternatywnych, w tym wskazania napotkanych trudności wynikających z niedostatków techniki lub luk we współczesnej wiedzy</w:t>
      </w:r>
      <w:bookmarkEnd w:id="165"/>
      <w:r w:rsidRPr="00F07BF3">
        <w:rPr>
          <w:rFonts w:ascii="Arial Narrow" w:hAnsi="Arial Narrow"/>
          <w:sz w:val="22"/>
          <w:szCs w:val="22"/>
        </w:rPr>
        <w:t xml:space="preserve"> </w:t>
      </w:r>
    </w:p>
    <w:p w:rsidR="00F07BF3" w:rsidRPr="00F07BF3" w:rsidRDefault="00F07BF3" w:rsidP="00EA6060">
      <w:pPr>
        <w:ind w:firstLine="708"/>
        <w:jc w:val="both"/>
        <w:rPr>
          <w:rFonts w:ascii="Arial Narrow" w:hAnsi="Arial Narrow" w:cs="Arial"/>
          <w:sz w:val="22"/>
          <w:szCs w:val="22"/>
        </w:rPr>
      </w:pPr>
      <w:r w:rsidRPr="00F07BF3">
        <w:rPr>
          <w:rFonts w:ascii="Arial Narrow" w:hAnsi="Arial Narrow"/>
          <w:sz w:val="22"/>
          <w:szCs w:val="22"/>
        </w:rPr>
        <w:t xml:space="preserve">W trakcie prac związanych z opracowaniem planu analizowano </w:t>
      </w:r>
      <w:r w:rsidRPr="00F07BF3">
        <w:rPr>
          <w:rFonts w:ascii="Arial Narrow" w:hAnsi="Arial Narrow" w:cs="Arial"/>
          <w:sz w:val="22"/>
          <w:szCs w:val="22"/>
        </w:rPr>
        <w:t xml:space="preserve">zapisy w studium </w:t>
      </w:r>
      <w:r w:rsidR="00EA2E60" w:rsidRPr="00F07BF3">
        <w:rPr>
          <w:rFonts w:ascii="Arial Narrow" w:hAnsi="Arial Narrow" w:cs="Arial"/>
          <w:sz w:val="22"/>
          <w:szCs w:val="22"/>
        </w:rPr>
        <w:t>i innych dokumentach wyższego rzędu</w:t>
      </w:r>
      <w:r w:rsidR="00EA2E60" w:rsidRPr="00F07BF3">
        <w:rPr>
          <w:rFonts w:ascii="Arial Narrow" w:hAnsi="Arial Narrow"/>
          <w:sz w:val="22"/>
          <w:szCs w:val="22"/>
        </w:rPr>
        <w:t xml:space="preserve"> oraz wyniki innych opracowa</w:t>
      </w:r>
      <w:r w:rsidR="00EA2E60" w:rsidRPr="00F07BF3">
        <w:rPr>
          <w:rFonts w:ascii="Arial Narrow" w:hAnsi="Arial Narrow" w:cs="Arial"/>
          <w:sz w:val="22"/>
          <w:szCs w:val="22"/>
        </w:rPr>
        <w:t>ń</w:t>
      </w:r>
      <w:r w:rsidR="00EA2E60" w:rsidRPr="00F07BF3">
        <w:rPr>
          <w:rFonts w:ascii="Arial Narrow" w:hAnsi="Arial Narrow"/>
          <w:sz w:val="22"/>
          <w:szCs w:val="22"/>
        </w:rPr>
        <w:t xml:space="preserve"> planistycznych dla miasta i gminy </w:t>
      </w:r>
      <w:r w:rsidR="00BF5340" w:rsidRPr="00F07BF3">
        <w:rPr>
          <w:rFonts w:ascii="Arial Narrow" w:hAnsi="Arial Narrow"/>
          <w:sz w:val="22"/>
          <w:szCs w:val="22"/>
        </w:rPr>
        <w:t>Ciepłowody</w:t>
      </w:r>
      <w:r w:rsidR="00EA2E60" w:rsidRPr="00F07BF3">
        <w:rPr>
          <w:rFonts w:ascii="Arial Narrow" w:hAnsi="Arial Narrow"/>
          <w:sz w:val="22"/>
          <w:szCs w:val="22"/>
        </w:rPr>
        <w:t xml:space="preserve">. </w:t>
      </w:r>
      <w:r w:rsidRPr="00F07BF3">
        <w:rPr>
          <w:rFonts w:ascii="Arial Narrow" w:hAnsi="Arial Narrow"/>
          <w:sz w:val="22"/>
          <w:szCs w:val="22"/>
        </w:rPr>
        <w:t>W rezultacie przeprowadzonych analiz przyj</w:t>
      </w:r>
      <w:r w:rsidRPr="00F07BF3">
        <w:rPr>
          <w:rFonts w:ascii="Arial Narrow" w:hAnsi="Arial Narrow" w:cs="Arial"/>
          <w:sz w:val="22"/>
          <w:szCs w:val="22"/>
        </w:rPr>
        <w:t>ę</w:t>
      </w:r>
      <w:r w:rsidRPr="00F07BF3">
        <w:rPr>
          <w:rFonts w:ascii="Arial Narrow" w:hAnsi="Arial Narrow"/>
          <w:sz w:val="22"/>
          <w:szCs w:val="22"/>
        </w:rPr>
        <w:t xml:space="preserve">to wariant optymalny. </w:t>
      </w:r>
    </w:p>
    <w:p w:rsidR="004A5314" w:rsidRPr="00F07BF3" w:rsidRDefault="00EA2E60" w:rsidP="00EA6060">
      <w:pPr>
        <w:ind w:firstLine="708"/>
        <w:jc w:val="both"/>
        <w:rPr>
          <w:rFonts w:ascii="Arial Narrow" w:hAnsi="Arial Narrow" w:cs="Arial"/>
          <w:sz w:val="22"/>
          <w:szCs w:val="22"/>
        </w:rPr>
      </w:pPr>
      <w:r w:rsidRPr="00F07BF3">
        <w:rPr>
          <w:rFonts w:ascii="Arial Narrow" w:hAnsi="Arial Narrow"/>
          <w:sz w:val="22"/>
          <w:szCs w:val="22"/>
        </w:rPr>
        <w:t>W trakcie sporządzania projektu planu nie napotkano na trudności wynikające z niedostatków techniki lub luk we współczesnej wiedzy.</w:t>
      </w:r>
      <w:r w:rsidR="004A5314" w:rsidRPr="00F07BF3">
        <w:rPr>
          <w:rFonts w:ascii="Arial Narrow" w:hAnsi="Arial Narrow"/>
          <w:sz w:val="22"/>
          <w:szCs w:val="22"/>
        </w:rPr>
        <w:t xml:space="preserve"> </w:t>
      </w:r>
      <w:r w:rsidR="004A5314" w:rsidRPr="00F07BF3">
        <w:rPr>
          <w:rFonts w:ascii="Arial Narrow" w:hAnsi="Arial Narrow" w:cs="Arial"/>
          <w:sz w:val="22"/>
          <w:szCs w:val="22"/>
        </w:rPr>
        <w:t xml:space="preserve">Zaproponowane rozwiązania w zakresie przeznaczenia terenów, sposobu ich zagospodarowania, warunków dla projektowanej zabudowy oraz zasad obsługi technicznej i komunikacyjnej, gwarantują prawidłowe funkcjonowanie omawianego obszaru. Projekt zawiera sformułowania zapewniające ochronę w zakresie środowiska, przyrody i krajobrazu kulturowego oraz kształtowania ładu przestrzennego. Przyjęte w projekcie planu ustalenia nie naruszają również zasady zrównoważonego rozwoju. Nie istnieje zatem potrzeba wskazania alternatywnego, w stosunku do przedstawionego w projekcie planu, rozwiązania w zakresie zagospodarowania opracowywanego fragmentu </w:t>
      </w:r>
      <w:r w:rsidR="00821142" w:rsidRPr="00F07BF3">
        <w:rPr>
          <w:rFonts w:ascii="Arial Narrow" w:hAnsi="Arial Narrow" w:cs="Arial"/>
          <w:sz w:val="22"/>
          <w:szCs w:val="22"/>
        </w:rPr>
        <w:t xml:space="preserve">miejscowości </w:t>
      </w:r>
      <w:r w:rsidR="000E3164">
        <w:rPr>
          <w:rFonts w:ascii="Arial Narrow" w:hAnsi="Arial Narrow" w:cs="Arial"/>
          <w:sz w:val="22"/>
          <w:szCs w:val="22"/>
        </w:rPr>
        <w:t>Ciepłowody</w:t>
      </w:r>
      <w:r w:rsidR="004A5314" w:rsidRPr="00F07BF3">
        <w:rPr>
          <w:rFonts w:ascii="Arial Narrow" w:hAnsi="Arial Narrow" w:cs="Arial"/>
          <w:sz w:val="22"/>
          <w:szCs w:val="22"/>
        </w:rPr>
        <w:t>.</w:t>
      </w:r>
    </w:p>
    <w:p w:rsidR="00524B49" w:rsidRPr="00934334" w:rsidRDefault="00524B49" w:rsidP="00EA6060">
      <w:pPr>
        <w:ind w:firstLine="708"/>
        <w:jc w:val="both"/>
        <w:rPr>
          <w:rFonts w:ascii="Arial Narrow" w:hAnsi="Arial Narrow"/>
          <w:sz w:val="22"/>
          <w:szCs w:val="22"/>
        </w:rPr>
      </w:pPr>
    </w:p>
    <w:p w:rsidR="00EA2E60" w:rsidRPr="00597914" w:rsidRDefault="00EA2E60" w:rsidP="00EA6060">
      <w:pPr>
        <w:pStyle w:val="Nagwek3"/>
        <w:numPr>
          <w:ilvl w:val="2"/>
          <w:numId w:val="16"/>
        </w:numPr>
        <w:spacing w:line="240" w:lineRule="auto"/>
        <w:rPr>
          <w:rFonts w:ascii="Arial Narrow" w:hAnsi="Arial Narrow"/>
          <w:sz w:val="22"/>
          <w:szCs w:val="22"/>
        </w:rPr>
      </w:pPr>
      <w:bookmarkStart w:id="166" w:name="_Toc394488553"/>
      <w:bookmarkStart w:id="167" w:name="_Toc485980163"/>
      <w:r w:rsidRPr="00597914">
        <w:rPr>
          <w:rFonts w:ascii="Arial Narrow" w:hAnsi="Arial Narrow"/>
          <w:sz w:val="22"/>
          <w:szCs w:val="22"/>
        </w:rPr>
        <w:t>Propozycje dotyczące przewidywanych metod analizy skutków realizacji postanowień projektowanego dokumentu oraz częstotliwość jej przeprowadzania</w:t>
      </w:r>
      <w:bookmarkEnd w:id="166"/>
      <w:bookmarkEnd w:id="167"/>
      <w:r w:rsidRPr="00597914">
        <w:rPr>
          <w:rFonts w:ascii="Arial Narrow" w:hAnsi="Arial Narrow"/>
          <w:sz w:val="22"/>
          <w:szCs w:val="22"/>
        </w:rPr>
        <w:t xml:space="preserve"> </w:t>
      </w:r>
    </w:p>
    <w:p w:rsidR="00EA2E60" w:rsidRPr="00597914" w:rsidRDefault="00EA2E60" w:rsidP="00EA6060">
      <w:pPr>
        <w:autoSpaceDE w:val="0"/>
        <w:autoSpaceDN w:val="0"/>
        <w:adjustRightInd w:val="0"/>
        <w:ind w:firstLine="708"/>
        <w:jc w:val="both"/>
        <w:rPr>
          <w:rFonts w:ascii="Arial Narrow" w:hAnsi="Arial Narrow" w:cs="Arial"/>
          <w:sz w:val="22"/>
          <w:szCs w:val="22"/>
        </w:rPr>
      </w:pPr>
      <w:r w:rsidRPr="00597914">
        <w:rPr>
          <w:rFonts w:ascii="Arial Narrow" w:hAnsi="Arial Narrow" w:cs="Arial"/>
          <w:sz w:val="22"/>
          <w:szCs w:val="22"/>
        </w:rPr>
        <w:t>Metody analizy skutków realizacji planu można podzielić na zapobiegawcze i kontrolne. Do pierwszych należy nadzór budowlany, prowadzony na miejscu w ramach uprawnień kierownika nadzoru oraz przez służby nadzoru bu</w:t>
      </w:r>
      <w:r w:rsidR="0043504F" w:rsidRPr="00597914">
        <w:rPr>
          <w:rFonts w:ascii="Arial Narrow" w:hAnsi="Arial Narrow" w:cs="Arial"/>
          <w:sz w:val="22"/>
          <w:szCs w:val="22"/>
        </w:rPr>
        <w:t xml:space="preserve">dowlanego szczebla powiatowego. </w:t>
      </w:r>
      <w:r w:rsidRPr="00597914">
        <w:rPr>
          <w:rFonts w:ascii="Arial Narrow" w:hAnsi="Arial Narrow" w:cs="Arial"/>
          <w:sz w:val="22"/>
          <w:szCs w:val="22"/>
        </w:rPr>
        <w:t xml:space="preserve">Winny one systematycznie monitorować proces inwestycyjny co do zgodności zapisów planu oraz techniczno-technologicznych założeń wykonawczych. Podobną rolę pełnić będą etapowe i końcowe odbiory prac, przeprowadzane przez specjalistyczne służby do tego uprawnione (straż pożarna, służby sanitarne, służby ochrony środowiska). </w:t>
      </w:r>
    </w:p>
    <w:p w:rsidR="00EA2E60" w:rsidRPr="00597914" w:rsidRDefault="00EA2E60" w:rsidP="00EA6060">
      <w:pPr>
        <w:autoSpaceDE w:val="0"/>
        <w:autoSpaceDN w:val="0"/>
        <w:adjustRightInd w:val="0"/>
        <w:ind w:firstLine="708"/>
        <w:jc w:val="both"/>
        <w:rPr>
          <w:rFonts w:ascii="Arial Narrow" w:hAnsi="Arial Narrow" w:cs="Arial"/>
          <w:sz w:val="22"/>
          <w:szCs w:val="22"/>
        </w:rPr>
      </w:pPr>
      <w:r w:rsidRPr="00597914">
        <w:rPr>
          <w:rFonts w:ascii="Arial Narrow" w:hAnsi="Arial Narrow" w:cs="Arial"/>
          <w:sz w:val="22"/>
          <w:szCs w:val="22"/>
        </w:rPr>
        <w:t>Na etapie proinwestycyjnego funkcjonowania obiektów, muszą być przeprowadzane analizy kontrole, wynikające z uprawnień i rozstrzygnięć ustawowych, przez organy państwowe do tego powołane (WIOŚ, straż pożarna) oraz instytucje zawiadujące infrastrukturą. Kontrole powinny obejmować między innymi:</w:t>
      </w:r>
    </w:p>
    <w:p w:rsidR="00EA2E60" w:rsidRPr="00597914" w:rsidRDefault="00EA2E60" w:rsidP="00EA6060">
      <w:pPr>
        <w:numPr>
          <w:ilvl w:val="0"/>
          <w:numId w:val="19"/>
        </w:numPr>
        <w:tabs>
          <w:tab w:val="clear" w:pos="2188"/>
          <w:tab w:val="num" w:pos="360"/>
        </w:tabs>
        <w:ind w:left="360"/>
        <w:jc w:val="both"/>
        <w:rPr>
          <w:rFonts w:ascii="Arial Narrow" w:hAnsi="Arial Narrow"/>
          <w:sz w:val="22"/>
          <w:szCs w:val="22"/>
        </w:rPr>
      </w:pPr>
      <w:r w:rsidRPr="00597914">
        <w:rPr>
          <w:rFonts w:ascii="Arial Narrow" w:hAnsi="Arial Narrow"/>
          <w:sz w:val="22"/>
          <w:szCs w:val="22"/>
        </w:rPr>
        <w:t xml:space="preserve">kontrolę podczyszczania wód opadowych (raz w roku), </w:t>
      </w:r>
    </w:p>
    <w:p w:rsidR="00EA2E60" w:rsidRPr="00597914" w:rsidRDefault="00EA2E60" w:rsidP="00EA6060">
      <w:pPr>
        <w:numPr>
          <w:ilvl w:val="0"/>
          <w:numId w:val="19"/>
        </w:numPr>
        <w:tabs>
          <w:tab w:val="clear" w:pos="2188"/>
          <w:tab w:val="num" w:pos="360"/>
        </w:tabs>
        <w:ind w:left="360"/>
        <w:jc w:val="both"/>
        <w:rPr>
          <w:rFonts w:ascii="Arial Narrow" w:hAnsi="Arial Narrow"/>
          <w:sz w:val="22"/>
          <w:szCs w:val="22"/>
        </w:rPr>
      </w:pPr>
      <w:r w:rsidRPr="00597914">
        <w:rPr>
          <w:rFonts w:ascii="Arial Narrow" w:hAnsi="Arial Narrow"/>
          <w:sz w:val="22"/>
          <w:szCs w:val="22"/>
        </w:rPr>
        <w:t xml:space="preserve">ciągłą kontrola systemu gospodarki odpadami, </w:t>
      </w:r>
    </w:p>
    <w:p w:rsidR="00EA2E60" w:rsidRPr="00597914" w:rsidRDefault="00EA2E60" w:rsidP="00EA6060">
      <w:pPr>
        <w:numPr>
          <w:ilvl w:val="0"/>
          <w:numId w:val="19"/>
        </w:numPr>
        <w:tabs>
          <w:tab w:val="clear" w:pos="2188"/>
          <w:tab w:val="num" w:pos="360"/>
        </w:tabs>
        <w:ind w:left="360"/>
        <w:jc w:val="both"/>
        <w:rPr>
          <w:rFonts w:ascii="Arial Narrow" w:hAnsi="Arial Narrow"/>
          <w:sz w:val="22"/>
          <w:szCs w:val="22"/>
        </w:rPr>
      </w:pPr>
      <w:r w:rsidRPr="00597914">
        <w:rPr>
          <w:rFonts w:ascii="Arial Narrow" w:hAnsi="Arial Narrow" w:cs="Calibri"/>
          <w:sz w:val="22"/>
          <w:szCs w:val="22"/>
        </w:rPr>
        <w:t>kontrolne pomiary jakości powietrza atmosferycznego,</w:t>
      </w:r>
    </w:p>
    <w:p w:rsidR="00EA2E60" w:rsidRPr="00597914" w:rsidRDefault="00524B49" w:rsidP="00EA6060">
      <w:pPr>
        <w:numPr>
          <w:ilvl w:val="0"/>
          <w:numId w:val="19"/>
        </w:numPr>
        <w:tabs>
          <w:tab w:val="clear" w:pos="2188"/>
          <w:tab w:val="num" w:pos="360"/>
        </w:tabs>
        <w:ind w:left="360"/>
        <w:jc w:val="both"/>
        <w:rPr>
          <w:rFonts w:ascii="Arial Narrow" w:hAnsi="Arial Narrow"/>
          <w:sz w:val="22"/>
          <w:szCs w:val="22"/>
        </w:rPr>
      </w:pPr>
      <w:r w:rsidRPr="00597914">
        <w:rPr>
          <w:rFonts w:ascii="Arial Narrow" w:hAnsi="Arial Narrow"/>
          <w:sz w:val="22"/>
          <w:szCs w:val="22"/>
        </w:rPr>
        <w:t>kontrolne pomiary imisji</w:t>
      </w:r>
      <w:r w:rsidR="00EA2E60" w:rsidRPr="00597914">
        <w:rPr>
          <w:rFonts w:ascii="Arial Narrow" w:hAnsi="Arial Narrow"/>
          <w:sz w:val="22"/>
          <w:szCs w:val="22"/>
        </w:rPr>
        <w:t xml:space="preserve"> hałasu na granicy terenu lokalizacji przedsięwzięcia (o ile hałas wystąpi).</w:t>
      </w:r>
    </w:p>
    <w:p w:rsidR="00EA2E60" w:rsidRPr="00597914" w:rsidRDefault="00EA2E60" w:rsidP="00EA6060">
      <w:pPr>
        <w:rPr>
          <w:rFonts w:ascii="Arial Narrow" w:hAnsi="Arial Narrow"/>
          <w:sz w:val="22"/>
          <w:szCs w:val="22"/>
        </w:rPr>
      </w:pPr>
    </w:p>
    <w:p w:rsidR="00EA2E60" w:rsidRPr="00597914" w:rsidRDefault="00EA2E60" w:rsidP="00EA6060">
      <w:pPr>
        <w:pStyle w:val="Nagwek3"/>
        <w:numPr>
          <w:ilvl w:val="2"/>
          <w:numId w:val="16"/>
        </w:numPr>
        <w:spacing w:line="240" w:lineRule="auto"/>
        <w:rPr>
          <w:rFonts w:ascii="Arial Narrow" w:hAnsi="Arial Narrow"/>
          <w:sz w:val="22"/>
          <w:szCs w:val="22"/>
        </w:rPr>
      </w:pPr>
      <w:bookmarkStart w:id="168" w:name="_Toc264284834"/>
      <w:bookmarkStart w:id="169" w:name="_Toc264456862"/>
      <w:bookmarkStart w:id="170" w:name="_Toc394488554"/>
      <w:bookmarkStart w:id="171" w:name="_Toc485980164"/>
      <w:r w:rsidRPr="00597914">
        <w:rPr>
          <w:rFonts w:ascii="Arial Narrow" w:hAnsi="Arial Narrow"/>
          <w:sz w:val="22"/>
          <w:szCs w:val="22"/>
        </w:rPr>
        <w:t>Informacje o możliwym transgranicznym oddziaływaniu na środowisko</w:t>
      </w:r>
      <w:bookmarkEnd w:id="168"/>
      <w:bookmarkEnd w:id="169"/>
      <w:bookmarkEnd w:id="170"/>
      <w:bookmarkEnd w:id="171"/>
      <w:r w:rsidRPr="00597914">
        <w:rPr>
          <w:rFonts w:ascii="Arial Narrow" w:hAnsi="Arial Narrow"/>
          <w:sz w:val="22"/>
          <w:szCs w:val="22"/>
        </w:rPr>
        <w:t xml:space="preserve"> </w:t>
      </w:r>
    </w:p>
    <w:p w:rsidR="00EA2E60" w:rsidRPr="00597914" w:rsidRDefault="00EA2E60" w:rsidP="00EA6060">
      <w:pPr>
        <w:ind w:firstLine="708"/>
        <w:jc w:val="both"/>
        <w:rPr>
          <w:rFonts w:ascii="Arial Narrow" w:hAnsi="Arial Narrow"/>
          <w:sz w:val="22"/>
          <w:szCs w:val="22"/>
        </w:rPr>
      </w:pPr>
      <w:r w:rsidRPr="00597914">
        <w:rPr>
          <w:rFonts w:ascii="Arial Narrow" w:hAnsi="Arial Narrow"/>
          <w:sz w:val="22"/>
          <w:szCs w:val="22"/>
        </w:rPr>
        <w:t xml:space="preserve">Dla planowanych przedsięwzięć wynikających z realizacji ustaleń planu z uwagi na lokalny zasięg wyklucza się możliwość transgranicznego oddziaływania na środowisko zgodnie z art. 104 ustawy „O udostępnianiu informacji o środowisku i jego ochronie" z dnia 3 października 2008 roku. </w:t>
      </w:r>
    </w:p>
    <w:p w:rsidR="00FF5A38" w:rsidRPr="00597914" w:rsidRDefault="00FF5A38" w:rsidP="00EA6060">
      <w:pPr>
        <w:pStyle w:val="StylStylNagwek1Pierwszywiersz0cmZlewej0cmArial"/>
        <w:numPr>
          <w:ilvl w:val="0"/>
          <w:numId w:val="16"/>
        </w:numPr>
        <w:tabs>
          <w:tab w:val="left" w:pos="480"/>
        </w:tabs>
        <w:outlineLvl w:val="0"/>
        <w:rPr>
          <w:rFonts w:ascii="Arial Narrow" w:hAnsi="Arial Narrow"/>
          <w:sz w:val="22"/>
          <w:szCs w:val="22"/>
        </w:rPr>
      </w:pPr>
      <w:bookmarkStart w:id="172" w:name="_Toc485980165"/>
      <w:r w:rsidRPr="00597914">
        <w:rPr>
          <w:rFonts w:ascii="Arial Narrow" w:hAnsi="Arial Narrow"/>
          <w:sz w:val="22"/>
          <w:szCs w:val="22"/>
        </w:rPr>
        <w:t>Podsumowanie i streszczenie w języku niespecjalistycznym</w:t>
      </w:r>
      <w:bookmarkEnd w:id="172"/>
    </w:p>
    <w:p w:rsidR="00F07BF3" w:rsidRDefault="00F07BF3" w:rsidP="00EA6060">
      <w:pPr>
        <w:ind w:firstLine="708"/>
        <w:jc w:val="both"/>
        <w:rPr>
          <w:rFonts w:ascii="Arial Narrow" w:hAnsi="Arial Narrow"/>
          <w:sz w:val="22"/>
          <w:szCs w:val="22"/>
        </w:rPr>
      </w:pPr>
      <w:r w:rsidRPr="00036C06">
        <w:rPr>
          <w:rFonts w:ascii="Arial Narrow" w:hAnsi="Arial Narrow"/>
          <w:sz w:val="22"/>
          <w:szCs w:val="22"/>
        </w:rPr>
        <w:t xml:space="preserve">Zmiana planu polegająca na zmianie </w:t>
      </w:r>
      <w:r w:rsidR="000E3164">
        <w:rPr>
          <w:rFonts w:ascii="Arial Narrow" w:hAnsi="Arial Narrow"/>
          <w:sz w:val="22"/>
          <w:szCs w:val="22"/>
        </w:rPr>
        <w:t xml:space="preserve">zapisów w obecnie obowiązującym planie który już przeznacza teren ten pod </w:t>
      </w:r>
      <w:r w:rsidR="00934334">
        <w:rPr>
          <w:rFonts w:ascii="Arial Narrow" w:hAnsi="Arial Narrow"/>
          <w:sz w:val="22"/>
          <w:szCs w:val="22"/>
        </w:rPr>
        <w:t>zabudow</w:t>
      </w:r>
      <w:r w:rsidR="000E3164">
        <w:rPr>
          <w:rFonts w:ascii="Arial Narrow" w:hAnsi="Arial Narrow"/>
          <w:sz w:val="22"/>
          <w:szCs w:val="22"/>
        </w:rPr>
        <w:t>ę</w:t>
      </w:r>
      <w:r w:rsidR="00934334">
        <w:rPr>
          <w:rFonts w:ascii="Arial Narrow" w:hAnsi="Arial Narrow"/>
          <w:sz w:val="22"/>
          <w:szCs w:val="22"/>
        </w:rPr>
        <w:t xml:space="preserve"> mieszkaniow</w:t>
      </w:r>
      <w:r w:rsidR="000E3164">
        <w:rPr>
          <w:rFonts w:ascii="Arial Narrow" w:hAnsi="Arial Narrow"/>
          <w:sz w:val="22"/>
          <w:szCs w:val="22"/>
        </w:rPr>
        <w:t>ą</w:t>
      </w:r>
      <w:r w:rsidR="00934334">
        <w:rPr>
          <w:rFonts w:ascii="Arial Narrow" w:hAnsi="Arial Narrow"/>
          <w:sz w:val="22"/>
          <w:szCs w:val="22"/>
        </w:rPr>
        <w:t xml:space="preserve"> jednorodzinn</w:t>
      </w:r>
      <w:r w:rsidR="000E3164">
        <w:rPr>
          <w:rFonts w:ascii="Arial Narrow" w:hAnsi="Arial Narrow"/>
          <w:sz w:val="22"/>
          <w:szCs w:val="22"/>
        </w:rPr>
        <w:t>ą</w:t>
      </w:r>
      <w:r w:rsidR="00934334">
        <w:rPr>
          <w:rFonts w:ascii="Arial Narrow" w:hAnsi="Arial Narrow"/>
          <w:sz w:val="22"/>
          <w:szCs w:val="22"/>
        </w:rPr>
        <w:t xml:space="preserve"> lub usług</w:t>
      </w:r>
      <w:r w:rsidR="000E3164">
        <w:rPr>
          <w:rFonts w:ascii="Arial Narrow" w:hAnsi="Arial Narrow"/>
          <w:sz w:val="22"/>
          <w:szCs w:val="22"/>
        </w:rPr>
        <w:t>i</w:t>
      </w:r>
      <w:r w:rsidRPr="00036C06">
        <w:rPr>
          <w:rFonts w:ascii="Arial Narrow" w:hAnsi="Arial Narrow"/>
          <w:sz w:val="22"/>
          <w:szCs w:val="22"/>
        </w:rPr>
        <w:t xml:space="preserve">, nie </w:t>
      </w:r>
      <w:r w:rsidR="000E3164">
        <w:rPr>
          <w:rFonts w:ascii="Arial Narrow" w:hAnsi="Arial Narrow"/>
          <w:sz w:val="22"/>
          <w:szCs w:val="22"/>
        </w:rPr>
        <w:t>będzie</w:t>
      </w:r>
      <w:r w:rsidRPr="00036C06">
        <w:rPr>
          <w:rFonts w:ascii="Arial Narrow" w:hAnsi="Arial Narrow"/>
          <w:sz w:val="22"/>
          <w:szCs w:val="22"/>
        </w:rPr>
        <w:t xml:space="preserve"> mieć istotnego wpływu na środowisko. </w:t>
      </w:r>
    </w:p>
    <w:p w:rsidR="00F07BF3" w:rsidRPr="005338D6" w:rsidRDefault="00F07BF3" w:rsidP="00EA6060">
      <w:pPr>
        <w:ind w:firstLine="708"/>
        <w:jc w:val="both"/>
        <w:rPr>
          <w:rFonts w:ascii="Arial Narrow" w:hAnsi="Arial Narrow"/>
          <w:sz w:val="22"/>
          <w:szCs w:val="22"/>
        </w:rPr>
      </w:pPr>
      <w:r w:rsidRPr="005338D6">
        <w:rPr>
          <w:rFonts w:ascii="Arial Narrow" w:hAnsi="Arial Narrow" w:cs="Arial"/>
          <w:sz w:val="22"/>
          <w:szCs w:val="22"/>
        </w:rPr>
        <w:t xml:space="preserve">W </w:t>
      </w:r>
      <w:r w:rsidR="0031353D">
        <w:rPr>
          <w:rFonts w:ascii="Arial Narrow" w:hAnsi="Arial Narrow" w:cs="Arial"/>
          <w:sz w:val="22"/>
          <w:szCs w:val="22"/>
        </w:rPr>
        <w:t xml:space="preserve">wyniku realizacji ustaleń planu nastąpi poprawa już zagospodarowanego terenu. </w:t>
      </w:r>
    </w:p>
    <w:p w:rsidR="00F07BF3" w:rsidRPr="00163FC3" w:rsidRDefault="00F07BF3" w:rsidP="00EA6060">
      <w:pPr>
        <w:pStyle w:val="Tekstpodstawowy"/>
        <w:spacing w:line="240" w:lineRule="auto"/>
        <w:ind w:firstLine="708"/>
        <w:rPr>
          <w:rFonts w:ascii="Arial Narrow" w:hAnsi="Arial Narrow"/>
          <w:sz w:val="22"/>
          <w:szCs w:val="22"/>
        </w:rPr>
      </w:pPr>
      <w:r w:rsidRPr="005338D6">
        <w:rPr>
          <w:rFonts w:ascii="Arial Narrow" w:hAnsi="Arial Narrow"/>
          <w:sz w:val="22"/>
          <w:szCs w:val="22"/>
        </w:rPr>
        <w:t>Potencjalnym zagrożeniem dla środowiska może być hałas oraz spaliny wytwarzane przez samochody obsługujące nowo powstały teren</w:t>
      </w:r>
      <w:r w:rsidRPr="00163FC3">
        <w:rPr>
          <w:rFonts w:ascii="Arial Narrow" w:hAnsi="Arial Narrow"/>
          <w:sz w:val="22"/>
          <w:szCs w:val="22"/>
        </w:rPr>
        <w:t>. Zwiększona emisja spalin może być źródłem skażenia nie tylko atmosfery, ale również gleb i roślinności położonych w bezpośrednim sąsiedztwie głównych ciągów komunikacyjnych.</w:t>
      </w:r>
    </w:p>
    <w:p w:rsidR="00F07BF3" w:rsidRPr="002F4C36" w:rsidRDefault="00F07BF3" w:rsidP="00EA6060">
      <w:pPr>
        <w:ind w:firstLine="708"/>
        <w:jc w:val="both"/>
        <w:rPr>
          <w:rFonts w:ascii="Arial Narrow" w:hAnsi="Arial Narrow" w:cs="Arial"/>
          <w:sz w:val="22"/>
          <w:szCs w:val="22"/>
        </w:rPr>
      </w:pPr>
      <w:r w:rsidRPr="002F4C36">
        <w:rPr>
          <w:rFonts w:ascii="Arial Narrow" w:hAnsi="Arial Narrow" w:cs="Arial"/>
          <w:sz w:val="22"/>
          <w:szCs w:val="22"/>
        </w:rPr>
        <w:t xml:space="preserve">W granicach opracowania planu nie występują, ani nie są przewidziane do realizacji, przedsięwzięcia zaliczane do kategorii przedsięwzięć znacząco oddziaływujących na środowisko. </w:t>
      </w:r>
    </w:p>
    <w:p w:rsidR="00EA2E60" w:rsidRPr="002F4C36" w:rsidRDefault="00EA2E60" w:rsidP="00EA6060">
      <w:pPr>
        <w:pStyle w:val="Tekstpodstawowy"/>
        <w:spacing w:line="240" w:lineRule="auto"/>
        <w:ind w:firstLine="708"/>
        <w:rPr>
          <w:rFonts w:ascii="Arial Narrow" w:hAnsi="Arial Narrow"/>
          <w:sz w:val="22"/>
          <w:szCs w:val="22"/>
        </w:rPr>
      </w:pPr>
    </w:p>
    <w:p w:rsidR="00EA2E60" w:rsidRPr="002F4C36" w:rsidRDefault="00EA2E60" w:rsidP="00EA6060">
      <w:pPr>
        <w:pStyle w:val="Tekstpodstawowy"/>
        <w:spacing w:line="240" w:lineRule="auto"/>
        <w:ind w:firstLine="708"/>
        <w:rPr>
          <w:rFonts w:ascii="Arial Narrow" w:hAnsi="Arial Narrow"/>
          <w:sz w:val="22"/>
          <w:szCs w:val="22"/>
        </w:rPr>
      </w:pPr>
      <w:r w:rsidRPr="002F4C36">
        <w:rPr>
          <w:rFonts w:ascii="Arial Narrow" w:hAnsi="Arial Narrow"/>
          <w:sz w:val="22"/>
          <w:szCs w:val="22"/>
        </w:rPr>
        <w:t xml:space="preserve">Ponadto projekt </w:t>
      </w:r>
      <w:r w:rsidRPr="002F4C36">
        <w:rPr>
          <w:rFonts w:ascii="Arial Narrow" w:hAnsi="Arial Narrow" w:cs="Arial"/>
          <w:sz w:val="22"/>
          <w:szCs w:val="22"/>
        </w:rPr>
        <w:t>planu</w:t>
      </w:r>
      <w:r w:rsidRPr="002F4C36">
        <w:rPr>
          <w:rFonts w:ascii="Arial Narrow" w:hAnsi="Arial Narrow"/>
          <w:sz w:val="22"/>
          <w:szCs w:val="22"/>
        </w:rPr>
        <w:t xml:space="preserve"> miejscowego zawiera ustalenia i ograniczenia, które mają na celu zapobieganie i ograniczenie negatywnych oddziaływań na środowisko. Za najważniejsze w tym względzie należy uznać następujące zapisy:</w:t>
      </w:r>
      <w:r w:rsidRPr="002F4C36">
        <w:rPr>
          <w:rFonts w:ascii="Arial Narrow" w:hAnsi="Arial Narrow"/>
          <w:sz w:val="22"/>
          <w:szCs w:val="22"/>
        </w:rPr>
        <w:softHyphen/>
      </w:r>
    </w:p>
    <w:p w:rsidR="002F4C36" w:rsidRPr="00C20F3D" w:rsidRDefault="002F4C3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2F4C36">
        <w:rPr>
          <w:rFonts w:ascii="Arial Narrow" w:hAnsi="Arial Narrow"/>
          <w:sz w:val="22"/>
          <w:szCs w:val="22"/>
        </w:rPr>
        <w:t>zakaz lokalizowania przedsięwzięć mogących znac</w:t>
      </w:r>
      <w:r w:rsidR="00934334">
        <w:rPr>
          <w:rFonts w:ascii="Arial Narrow" w:hAnsi="Arial Narrow"/>
          <w:sz w:val="22"/>
          <w:szCs w:val="22"/>
        </w:rPr>
        <w:t>ząco oddziaływać na środowisko,</w:t>
      </w:r>
    </w:p>
    <w:p w:rsidR="002F4C36" w:rsidRPr="00C20F3D" w:rsidRDefault="002F4C3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C20F3D">
        <w:rPr>
          <w:rFonts w:ascii="Arial Narrow" w:hAnsi="Arial Narrow"/>
          <w:sz w:val="22"/>
          <w:szCs w:val="22"/>
        </w:rPr>
        <w:t>uciążliwość prowadzonej działalności gospodarczej nie może przekroczyć wartości dopuszczalnych na granicy terenu, do którego inwestor posiada tytuł prawny,</w:t>
      </w:r>
    </w:p>
    <w:p w:rsidR="002F4C36" w:rsidRPr="00C20F3D" w:rsidRDefault="002F4C36"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C20F3D">
        <w:rPr>
          <w:rFonts w:ascii="Arial Narrow" w:hAnsi="Arial Narrow"/>
          <w:sz w:val="22"/>
          <w:szCs w:val="22"/>
        </w:rPr>
        <w:t>zakaz odprowadzania nie oczyszczonych ścieków do wód: powierzchniowych, podziemnych i do gruntu,</w:t>
      </w:r>
    </w:p>
    <w:p w:rsidR="00CB46A0" w:rsidRPr="00C20F3D" w:rsidRDefault="00CB46A0" w:rsidP="00EA6060">
      <w:pPr>
        <w:pStyle w:val="Tekstpodstawowy"/>
        <w:numPr>
          <w:ilvl w:val="0"/>
          <w:numId w:val="22"/>
        </w:numPr>
        <w:tabs>
          <w:tab w:val="clear" w:pos="1440"/>
          <w:tab w:val="num" w:pos="360"/>
          <w:tab w:val="left" w:pos="709"/>
        </w:tabs>
        <w:spacing w:line="240" w:lineRule="auto"/>
        <w:ind w:left="360"/>
        <w:rPr>
          <w:rFonts w:ascii="Arial Narrow" w:hAnsi="Arial Narrow"/>
          <w:sz w:val="22"/>
          <w:szCs w:val="22"/>
        </w:rPr>
      </w:pPr>
      <w:r w:rsidRPr="001712F7">
        <w:rPr>
          <w:rFonts w:ascii="Arial Narrow" w:hAnsi="Arial Narrow"/>
          <w:sz w:val="22"/>
          <w:szCs w:val="22"/>
        </w:rPr>
        <w:lastRenderedPageBreak/>
        <w:t>wymóg utrzymania poziomu hałasu w granicach dopuszczalnych norm określonych przepisami odrębnymi na teren</w:t>
      </w:r>
      <w:r>
        <w:rPr>
          <w:rFonts w:ascii="Arial Narrow" w:hAnsi="Arial Narrow"/>
          <w:sz w:val="22"/>
          <w:szCs w:val="22"/>
        </w:rPr>
        <w:t>ie</w:t>
      </w:r>
      <w:r w:rsidRPr="001712F7">
        <w:rPr>
          <w:rFonts w:ascii="Arial Narrow" w:hAnsi="Arial Narrow"/>
          <w:sz w:val="22"/>
          <w:szCs w:val="22"/>
        </w:rPr>
        <w:t xml:space="preserve"> </w:t>
      </w:r>
      <w:r w:rsidR="00934334">
        <w:rPr>
          <w:rFonts w:ascii="Arial Narrow" w:hAnsi="Arial Narrow"/>
          <w:sz w:val="22"/>
          <w:szCs w:val="22"/>
        </w:rPr>
        <w:t xml:space="preserve">zabudowy mieszkaniowej jednorodzinnej lub usług </w:t>
      </w:r>
      <w:r w:rsidRPr="001712F7">
        <w:rPr>
          <w:rFonts w:ascii="Arial Narrow" w:hAnsi="Arial Narrow"/>
          <w:sz w:val="22"/>
          <w:szCs w:val="22"/>
        </w:rPr>
        <w:t>o</w:t>
      </w:r>
      <w:r>
        <w:rPr>
          <w:rFonts w:ascii="Arial Narrow" w:hAnsi="Arial Narrow"/>
          <w:sz w:val="22"/>
          <w:szCs w:val="22"/>
        </w:rPr>
        <w:t>znacz</w:t>
      </w:r>
      <w:r w:rsidRPr="001712F7">
        <w:rPr>
          <w:rFonts w:ascii="Arial Narrow" w:hAnsi="Arial Narrow"/>
          <w:sz w:val="22"/>
          <w:szCs w:val="22"/>
        </w:rPr>
        <w:t>ony</w:t>
      </w:r>
      <w:r>
        <w:rPr>
          <w:rFonts w:ascii="Arial Narrow" w:hAnsi="Arial Narrow"/>
          <w:sz w:val="22"/>
          <w:szCs w:val="22"/>
        </w:rPr>
        <w:t>m</w:t>
      </w:r>
      <w:r w:rsidRPr="001712F7">
        <w:rPr>
          <w:rFonts w:ascii="Arial Narrow" w:hAnsi="Arial Narrow"/>
          <w:sz w:val="22"/>
          <w:szCs w:val="22"/>
        </w:rPr>
        <w:t xml:space="preserve"> na rysunku planu symbol</w:t>
      </w:r>
      <w:r>
        <w:rPr>
          <w:rFonts w:ascii="Arial Narrow" w:hAnsi="Arial Narrow"/>
          <w:sz w:val="22"/>
          <w:szCs w:val="22"/>
        </w:rPr>
        <w:t>em</w:t>
      </w:r>
      <w:r w:rsidRPr="001712F7">
        <w:rPr>
          <w:rFonts w:ascii="Arial Narrow" w:hAnsi="Arial Narrow"/>
          <w:sz w:val="22"/>
          <w:szCs w:val="22"/>
        </w:rPr>
        <w:t xml:space="preserve"> </w:t>
      </w:r>
      <w:r w:rsidR="00934334">
        <w:rPr>
          <w:rFonts w:ascii="Arial Narrow" w:hAnsi="Arial Narrow"/>
          <w:sz w:val="22"/>
          <w:szCs w:val="22"/>
        </w:rPr>
        <w:t>MN-U</w:t>
      </w:r>
      <w:r>
        <w:rPr>
          <w:rFonts w:ascii="Arial Narrow" w:hAnsi="Arial Narrow"/>
          <w:sz w:val="22"/>
          <w:szCs w:val="22"/>
        </w:rPr>
        <w:t>, w ramach dopuszczonego przeznaczenia</w:t>
      </w:r>
      <w:r w:rsidRPr="001712F7">
        <w:rPr>
          <w:rFonts w:ascii="Arial Narrow" w:hAnsi="Arial Narrow"/>
          <w:sz w:val="22"/>
          <w:szCs w:val="22"/>
        </w:rPr>
        <w:t xml:space="preserve">, jak dla zabudowy </w:t>
      </w:r>
      <w:r w:rsidR="005A0925">
        <w:rPr>
          <w:rFonts w:ascii="Arial Narrow" w:hAnsi="Arial Narrow"/>
          <w:sz w:val="22"/>
          <w:szCs w:val="22"/>
        </w:rPr>
        <w:t>mieszkaniowej jednorodzinnej lub usług</w:t>
      </w:r>
      <w:r>
        <w:rPr>
          <w:rFonts w:ascii="Arial Narrow" w:hAnsi="Arial Narrow"/>
          <w:sz w:val="22"/>
          <w:szCs w:val="22"/>
        </w:rPr>
        <w:t>,</w:t>
      </w:r>
    </w:p>
    <w:p w:rsidR="002F4C36" w:rsidRPr="00823086" w:rsidRDefault="002F4C36" w:rsidP="00EA6060">
      <w:pPr>
        <w:pStyle w:val="Tekstpodstawowy"/>
        <w:numPr>
          <w:ilvl w:val="0"/>
          <w:numId w:val="21"/>
        </w:numPr>
        <w:tabs>
          <w:tab w:val="clear" w:pos="1571"/>
          <w:tab w:val="num" w:pos="374"/>
        </w:tabs>
        <w:spacing w:line="240" w:lineRule="auto"/>
        <w:ind w:left="374"/>
        <w:rPr>
          <w:rFonts w:ascii="Arial Narrow" w:hAnsi="Arial Narrow"/>
          <w:sz w:val="22"/>
          <w:szCs w:val="22"/>
        </w:rPr>
      </w:pPr>
      <w:r w:rsidRPr="00823086">
        <w:rPr>
          <w:rFonts w:ascii="Arial Narrow" w:hAnsi="Arial Narrow"/>
          <w:sz w:val="22"/>
          <w:szCs w:val="22"/>
        </w:rPr>
        <w:t>gromadzenie stałych odpadów bytowo - gospodarczych w szczelnych pojemnikach i kontenerach zlokalizowanych przy posesjach, przy zapewnieniu ich systematycznego wywozu na zorganizowane składowisko odpadów.</w:t>
      </w:r>
    </w:p>
    <w:p w:rsidR="000D02DB" w:rsidRPr="00597914" w:rsidRDefault="000D02DB" w:rsidP="00EA6060">
      <w:pPr>
        <w:pStyle w:val="Lista21"/>
        <w:tabs>
          <w:tab w:val="left" w:pos="924"/>
        </w:tabs>
        <w:ind w:left="0" w:firstLine="0"/>
        <w:jc w:val="both"/>
        <w:rPr>
          <w:rFonts w:ascii="Arial Narrow" w:hAnsi="Arial Narrow"/>
          <w:sz w:val="22"/>
          <w:szCs w:val="22"/>
          <w:u w:val="single"/>
        </w:rPr>
      </w:pPr>
    </w:p>
    <w:p w:rsidR="000D02DB" w:rsidRPr="00597914" w:rsidRDefault="000D02DB" w:rsidP="00EA6060">
      <w:pPr>
        <w:pStyle w:val="StylStylNagwek1Pierwszywiersz0cmZlewej0cmArial"/>
        <w:numPr>
          <w:ilvl w:val="0"/>
          <w:numId w:val="16"/>
        </w:numPr>
        <w:tabs>
          <w:tab w:val="clear" w:pos="9062"/>
        </w:tabs>
        <w:outlineLvl w:val="0"/>
        <w:rPr>
          <w:rFonts w:ascii="Arial Narrow" w:hAnsi="Arial Narrow"/>
          <w:sz w:val="22"/>
          <w:szCs w:val="22"/>
        </w:rPr>
      </w:pPr>
      <w:bookmarkStart w:id="173" w:name="_Toc485800075"/>
      <w:bookmarkStart w:id="174" w:name="_Toc485980166"/>
      <w:r w:rsidRPr="00597914">
        <w:rPr>
          <w:rFonts w:ascii="Arial Narrow" w:hAnsi="Arial Narrow"/>
          <w:sz w:val="22"/>
          <w:szCs w:val="22"/>
        </w:rPr>
        <w:t>Oświadczenie autora</w:t>
      </w:r>
      <w:bookmarkEnd w:id="173"/>
      <w:bookmarkEnd w:id="174"/>
    </w:p>
    <w:p w:rsidR="000D02DB" w:rsidRPr="00932976" w:rsidRDefault="000D02DB" w:rsidP="00EA6060">
      <w:pPr>
        <w:pStyle w:val="StylStylNagwek1Pierwszywiersz0cmZlewej0cmArial"/>
        <w:numPr>
          <w:ilvl w:val="0"/>
          <w:numId w:val="0"/>
        </w:numPr>
        <w:tabs>
          <w:tab w:val="clear" w:pos="360"/>
          <w:tab w:val="left" w:pos="720"/>
        </w:tabs>
        <w:jc w:val="both"/>
        <w:rPr>
          <w:rFonts w:ascii="Arial Narrow" w:hAnsi="Arial Narrow"/>
          <w:b w:val="0"/>
          <w:sz w:val="22"/>
          <w:szCs w:val="22"/>
        </w:rPr>
      </w:pPr>
      <w:r w:rsidRPr="00597914">
        <w:rPr>
          <w:rFonts w:ascii="Arial Narrow" w:hAnsi="Arial Narrow"/>
          <w:b w:val="0"/>
          <w:bCs w:val="0"/>
          <w:sz w:val="22"/>
          <w:szCs w:val="22"/>
          <w:lang w:eastAsia="ar-SA"/>
        </w:rPr>
        <w:tab/>
      </w:r>
      <w:r w:rsidRPr="00597914">
        <w:rPr>
          <w:rFonts w:ascii="Arial Narrow" w:hAnsi="Arial Narrow"/>
          <w:b w:val="0"/>
          <w:bCs w:val="0"/>
          <w:sz w:val="22"/>
          <w:szCs w:val="22"/>
          <w:lang w:eastAsia="ar-SA"/>
        </w:rPr>
        <w:tab/>
      </w:r>
      <w:r w:rsidRPr="00597914">
        <w:rPr>
          <w:rFonts w:ascii="Arial Narrow" w:hAnsi="Arial Narrow"/>
          <w:b w:val="0"/>
          <w:sz w:val="22"/>
          <w:szCs w:val="22"/>
        </w:rPr>
        <w:t xml:space="preserve">Oświadczam, że zgodnie z art. 74a ust. 2 pkt 2 </w:t>
      </w:r>
      <w:r w:rsidRPr="00597914">
        <w:rPr>
          <w:rFonts w:ascii="Arial Narrow" w:hAnsi="Arial Narrow"/>
          <w:b w:val="0"/>
          <w:i/>
          <w:sz w:val="22"/>
          <w:szCs w:val="22"/>
        </w:rPr>
        <w:t xml:space="preserve">ustawy o udostępnianiu informacji o środowisku i jego ochronie, udziale społeczeństwa w ochronie środowiska oraz o ocenach oddziaływania na środowisko </w:t>
      </w:r>
      <w:r w:rsidRPr="00597914">
        <w:rPr>
          <w:rFonts w:ascii="Arial Narrow" w:hAnsi="Arial Narrow"/>
          <w:b w:val="0"/>
          <w:sz w:val="22"/>
          <w:szCs w:val="22"/>
        </w:rPr>
        <w:t xml:space="preserve">ukończyłem, w rozumieniu przepisów o szkolnictwie wyższym, jednolite studia magisterskie i posiadam, co najmniej 5-letnie doświadczenie w pracach w zespołach przygotowujących prognozy oddziaływania na </w:t>
      </w:r>
      <w:r w:rsidRPr="00932976">
        <w:rPr>
          <w:rFonts w:ascii="Arial Narrow" w:hAnsi="Arial Narrow"/>
          <w:b w:val="0"/>
          <w:sz w:val="22"/>
          <w:szCs w:val="22"/>
        </w:rPr>
        <w:t>środowisko, oraz brałem udział w przygotowaniu, co najmniej 5 prognoz oddziaływania na środowisko, w związku z tym spełniam ustawowe wymogi dla autora prognozy oddziaływania na środowisko.</w:t>
      </w:r>
    </w:p>
    <w:p w:rsidR="000D02DB" w:rsidRPr="00932976" w:rsidRDefault="000D02DB" w:rsidP="00EA6060">
      <w:pPr>
        <w:pStyle w:val="StylStylNagwek1Pierwszywiersz0cmZlewej0cmArial"/>
        <w:numPr>
          <w:ilvl w:val="0"/>
          <w:numId w:val="0"/>
        </w:numPr>
        <w:jc w:val="both"/>
        <w:rPr>
          <w:rFonts w:ascii="Arial Narrow" w:hAnsi="Arial Narrow"/>
          <w:b w:val="0"/>
          <w:sz w:val="22"/>
          <w:szCs w:val="22"/>
        </w:rPr>
      </w:pPr>
      <w:r w:rsidRPr="00932976">
        <w:rPr>
          <w:rFonts w:ascii="Arial Narrow" w:hAnsi="Arial Narrow"/>
          <w:b w:val="0"/>
          <w:sz w:val="22"/>
          <w:szCs w:val="22"/>
        </w:rPr>
        <w:t>Jestem świadomy odpowiedzialności karnej za złożenie fałszywego oświadczenia.</w:t>
      </w:r>
    </w:p>
    <w:p w:rsidR="005A0925" w:rsidRPr="00932976" w:rsidRDefault="0031353D" w:rsidP="00EA6060">
      <w:pPr>
        <w:pStyle w:val="StylStylNagwek1Pierwszywiersz0cmZlewej0cmArial"/>
        <w:numPr>
          <w:ilvl w:val="0"/>
          <w:numId w:val="0"/>
        </w:numPr>
        <w:spacing w:after="0"/>
        <w:rPr>
          <w:rFonts w:ascii="Arial Narrow" w:hAnsi="Arial Narrow"/>
          <w:b w:val="0"/>
          <w:sz w:val="22"/>
          <w:szCs w:val="22"/>
        </w:rPr>
      </w:pPr>
      <w:r>
        <w:rPr>
          <w:rFonts w:ascii="Arial Narrow" w:hAnsi="Arial Narrow"/>
          <w:b w:val="0"/>
          <w:sz w:val="22"/>
          <w:szCs w:val="22"/>
        </w:rPr>
        <w:t>09</w:t>
      </w:r>
      <w:r w:rsidR="005A0925" w:rsidRPr="00932976">
        <w:rPr>
          <w:rFonts w:ascii="Arial Narrow" w:hAnsi="Arial Narrow"/>
          <w:b w:val="0"/>
          <w:sz w:val="22"/>
          <w:szCs w:val="22"/>
        </w:rPr>
        <w:t>.</w:t>
      </w:r>
      <w:r w:rsidR="000E3164">
        <w:rPr>
          <w:rFonts w:ascii="Arial Narrow" w:hAnsi="Arial Narrow"/>
          <w:b w:val="0"/>
          <w:sz w:val="22"/>
          <w:szCs w:val="22"/>
        </w:rPr>
        <w:t>0</w:t>
      </w:r>
      <w:r>
        <w:rPr>
          <w:rFonts w:ascii="Arial Narrow" w:hAnsi="Arial Narrow"/>
          <w:b w:val="0"/>
          <w:sz w:val="22"/>
          <w:szCs w:val="22"/>
        </w:rPr>
        <w:t>1</w:t>
      </w:r>
      <w:r w:rsidR="000E3164">
        <w:rPr>
          <w:rFonts w:ascii="Arial Narrow" w:hAnsi="Arial Narrow"/>
          <w:b w:val="0"/>
          <w:sz w:val="22"/>
          <w:szCs w:val="22"/>
        </w:rPr>
        <w:t>.202</w:t>
      </w:r>
      <w:r>
        <w:rPr>
          <w:rFonts w:ascii="Arial Narrow" w:hAnsi="Arial Narrow"/>
          <w:b w:val="0"/>
          <w:sz w:val="22"/>
          <w:szCs w:val="22"/>
        </w:rPr>
        <w:t>6</w:t>
      </w:r>
      <w:r w:rsidR="005A0925" w:rsidRPr="00932976">
        <w:rPr>
          <w:rFonts w:ascii="Arial Narrow" w:hAnsi="Arial Narrow"/>
          <w:b w:val="0"/>
          <w:sz w:val="22"/>
          <w:szCs w:val="22"/>
        </w:rPr>
        <w:t xml:space="preserve">r. </w:t>
      </w:r>
    </w:p>
    <w:p w:rsidR="00E92BB2" w:rsidRPr="00932976" w:rsidRDefault="005A0925" w:rsidP="00EA6060">
      <w:pPr>
        <w:tabs>
          <w:tab w:val="left" w:pos="1985"/>
        </w:tabs>
        <w:jc w:val="right"/>
        <w:rPr>
          <w:rFonts w:ascii="Arial Narrow" w:hAnsi="Arial Narrow" w:cs="Arial"/>
          <w:sz w:val="22"/>
          <w:szCs w:val="22"/>
        </w:rPr>
      </w:pPr>
      <w:r w:rsidRPr="00932976">
        <w:rPr>
          <w:rFonts w:ascii="Arial Narrow" w:hAnsi="Arial Narrow" w:cs="Arial"/>
          <w:sz w:val="22"/>
          <w:szCs w:val="22"/>
        </w:rPr>
        <w:t xml:space="preserve">mgr inż. </w:t>
      </w:r>
      <w:r w:rsidRPr="00932976">
        <w:rPr>
          <w:rFonts w:ascii="Arial Narrow" w:hAnsi="Arial Narrow"/>
          <w:noProof/>
          <w:sz w:val="22"/>
          <w:szCs w:val="22"/>
        </w:rPr>
        <w:t>Zbigniew Gałuszka</w:t>
      </w:r>
    </w:p>
    <w:p w:rsidR="00E92BB2" w:rsidRPr="00597914" w:rsidRDefault="002A5E18" w:rsidP="00EA6060">
      <w:pPr>
        <w:pStyle w:val="StylStylNagwek1Pierwszywiersz0cmZlewej0cmArial"/>
        <w:numPr>
          <w:ilvl w:val="0"/>
          <w:numId w:val="0"/>
        </w:numPr>
        <w:jc w:val="right"/>
        <w:rPr>
          <w:rFonts w:ascii="Arial Narrow" w:hAnsi="Arial Narrow"/>
          <w:b w:val="0"/>
          <w:sz w:val="22"/>
          <w:szCs w:val="22"/>
        </w:rPr>
      </w:pPr>
      <w:bookmarkStart w:id="175" w:name="_Toc74222074"/>
      <w:bookmarkStart w:id="176" w:name="_Toc74222727"/>
      <w:r w:rsidRPr="005A0925">
        <w:rPr>
          <w:rFonts w:ascii="Arial Narrow" w:hAnsi="Arial Narrow"/>
          <w:noProof/>
          <w:sz w:val="22"/>
          <w:szCs w:val="22"/>
        </w:rPr>
        <w:drawing>
          <wp:inline distT="0" distB="0" distL="0" distR="0">
            <wp:extent cx="1714500" cy="617220"/>
            <wp:effectExtent l="0" t="0" r="0" b="0"/>
            <wp:docPr id="4" name="Obraz 4" descr="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0" cy="617220"/>
                    </a:xfrm>
                    <a:prstGeom prst="rect">
                      <a:avLst/>
                    </a:prstGeom>
                    <a:noFill/>
                    <a:ln>
                      <a:noFill/>
                    </a:ln>
                  </pic:spPr>
                </pic:pic>
              </a:graphicData>
            </a:graphic>
          </wp:inline>
        </w:drawing>
      </w:r>
      <w:bookmarkEnd w:id="175"/>
      <w:bookmarkEnd w:id="176"/>
    </w:p>
    <w:sectPr w:rsidR="00E92BB2" w:rsidRPr="00597914" w:rsidSect="000018F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82" w:rsidRDefault="00253982">
      <w:r>
        <w:separator/>
      </w:r>
    </w:p>
  </w:endnote>
  <w:endnote w:type="continuationSeparator" w:id="0">
    <w:p w:rsidR="00253982" w:rsidRDefault="002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Demi">
    <w:panose1 w:val="020B0703020102020204"/>
    <w:charset w:val="EE"/>
    <w:family w:val="swiss"/>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TTE1C50D70t00">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roman"/>
    <w:notTrueType/>
    <w:pitch w:val="default"/>
    <w:sig w:usb0="00000007" w:usb1="00000000" w:usb2="00000000" w:usb3="00000000" w:csb0="00000003" w:csb1="00000000"/>
  </w:font>
  <w:font w:name="TimesNewRoman">
    <w:panose1 w:val="00000000000000000000"/>
    <w:charset w:val="80"/>
    <w:family w:val="auto"/>
    <w:notTrueType/>
    <w:pitch w:val="default"/>
    <w:sig w:usb0="00000001" w:usb1="08070000" w:usb2="00000010" w:usb3="00000000" w:csb0="00020000" w:csb1="00000000"/>
  </w:font>
  <w:font w:name="ArialNarrow">
    <w:panose1 w:val="00000000000000000000"/>
    <w:charset w:val="EE"/>
    <w:family w:val="auto"/>
    <w:notTrueType/>
    <w:pitch w:val="default"/>
    <w:sig w:usb0="00000005" w:usb1="00000000" w:usb2="00000000" w:usb3="00000000" w:csb0="00000002" w:csb1="00000000"/>
  </w:font>
  <w:font w:name="TTE18CD420t00">
    <w:altName w:val="MS Mincho"/>
    <w:panose1 w:val="00000000000000000000"/>
    <w:charset w:val="80"/>
    <w:family w:val="auto"/>
    <w:notTrueType/>
    <w:pitch w:val="default"/>
    <w:sig w:usb0="00000001" w:usb1="08070000" w:usb2="00000010" w:usb3="00000000" w:csb0="00020000" w:csb1="00000000"/>
  </w:font>
  <w:font w:name="MyriadPro-Light">
    <w:altName w:val="MS Mincho"/>
    <w:panose1 w:val="00000000000000000000"/>
    <w:charset w:val="80"/>
    <w:family w:val="auto"/>
    <w:notTrueType/>
    <w:pitch w:val="default"/>
    <w:sig w:usb0="00000001" w:usb1="08070000" w:usb2="00000010" w:usb3="00000000" w:csb0="00020000" w:csb1="00000000"/>
  </w:font>
  <w:font w:name="TTE285BEC8t00">
    <w:altName w:val="MS Gothic"/>
    <w:panose1 w:val="00000000000000000000"/>
    <w:charset w:val="80"/>
    <w:family w:val="auto"/>
    <w:notTrueType/>
    <w:pitch w:val="default"/>
    <w:sig w:usb0="00000001" w:usb1="08070000" w:usb2="00000010" w:usb3="00000000" w:csb0="0002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2E" w:rsidRDefault="00424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24E2E" w:rsidRDefault="00424E2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2E" w:rsidRPr="00EA2E60" w:rsidRDefault="00424E2E">
    <w:pPr>
      <w:pStyle w:val="Stopka"/>
      <w:framePr w:wrap="around" w:vAnchor="text" w:hAnchor="margin" w:xAlign="right" w:y="1"/>
      <w:rPr>
        <w:rStyle w:val="Numerstrony"/>
        <w:rFonts w:ascii="Arial Narrow" w:hAnsi="Arial Narrow"/>
      </w:rPr>
    </w:pPr>
    <w:r w:rsidRPr="00EA2E60">
      <w:rPr>
        <w:rStyle w:val="Numerstrony"/>
      </w:rPr>
      <w:fldChar w:fldCharType="begin"/>
    </w:r>
    <w:r>
      <w:rPr>
        <w:rStyle w:val="Numerstrony"/>
      </w:rPr>
      <w:instrText xml:space="preserve">PAGE  </w:instrText>
    </w:r>
    <w:r w:rsidRPr="00EA2E60">
      <w:rPr>
        <w:rStyle w:val="Numerstrony"/>
      </w:rPr>
      <w:fldChar w:fldCharType="separate"/>
    </w:r>
    <w:r w:rsidR="00240551">
      <w:rPr>
        <w:rStyle w:val="Numerstrony"/>
        <w:noProof/>
      </w:rPr>
      <w:t>2</w:t>
    </w:r>
    <w:r w:rsidRPr="00EA2E60">
      <w:rPr>
        <w:rStyle w:val="Numerstrony"/>
        <w:rFonts w:ascii="Arial Narrow" w:hAnsi="Arial Narrow"/>
      </w:rPr>
      <w:fldChar w:fldCharType="end"/>
    </w:r>
  </w:p>
  <w:p w:rsidR="00424E2E" w:rsidRDefault="00424E2E" w:rsidP="00C90D60">
    <w:pPr>
      <w:pStyle w:val="Stopka"/>
      <w:ind w:right="360"/>
      <w:rPr>
        <w:rFonts w:ascii="Arial Narrow" w:hAnsi="Arial Narrow"/>
      </w:rPr>
    </w:pPr>
  </w:p>
  <w:p w:rsidR="00424E2E" w:rsidRDefault="00424E2E">
    <w:pPr>
      <w:pStyle w:val="Stopka"/>
      <w:pBdr>
        <w:top w:val="sing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2E" w:rsidRPr="00846F84" w:rsidRDefault="002A5E18" w:rsidP="00D52005">
    <w:pPr>
      <w:pStyle w:val="Stopka"/>
      <w:jc w:val="cente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0" allowOverlap="1">
              <wp:simplePos x="0" y="0"/>
              <wp:positionH relativeFrom="column">
                <wp:posOffset>-31750</wp:posOffset>
              </wp:positionH>
              <wp:positionV relativeFrom="paragraph">
                <wp:posOffset>-112395</wp:posOffset>
              </wp:positionV>
              <wp:extent cx="5374640" cy="0"/>
              <wp:effectExtent l="15875" t="11430" r="10160"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906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85pt" to="420.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" o:allowincell="f" strokecolor="green" strokeweight="1.5pt"/>
          </w:pict>
        </mc:Fallback>
      </mc:AlternateContent>
    </w:r>
    <w:r w:rsidR="00424E2E">
      <w:rPr>
        <w:rFonts w:ascii="Arial Narrow" w:hAnsi="Arial Narrow"/>
      </w:rPr>
      <w:t xml:space="preserve">Regon 021286141 • NIP 8981232500 </w:t>
    </w:r>
    <w:r w:rsidR="00424E2E" w:rsidRPr="00846F84">
      <w:rPr>
        <w:rFonts w:ascii="Arial Narrow" w:hAnsi="Arial Narrow"/>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82" w:rsidRDefault="00253982">
      <w:r>
        <w:separator/>
      </w:r>
    </w:p>
  </w:footnote>
  <w:footnote w:type="continuationSeparator" w:id="0">
    <w:p w:rsidR="00253982" w:rsidRDefault="002539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60" w:rsidRPr="00C90D60" w:rsidRDefault="00424E2E" w:rsidP="00C90D60">
    <w:pPr>
      <w:pStyle w:val="Default"/>
      <w:jc w:val="center"/>
      <w:rPr>
        <w:rFonts w:ascii="Arial Narrow" w:hAnsi="Arial Narrow"/>
        <w:sz w:val="20"/>
        <w:szCs w:val="20"/>
        <w:u w:val="single"/>
      </w:rPr>
    </w:pPr>
    <w:r w:rsidRPr="00C90D60">
      <w:rPr>
        <w:rFonts w:ascii="Arial Narrow" w:hAnsi="Arial Narrow"/>
        <w:sz w:val="20"/>
        <w:szCs w:val="20"/>
      </w:rPr>
      <w:t xml:space="preserve">Prognoza oddziaływania na środowisko </w:t>
    </w:r>
    <w:r w:rsidR="00C90D60">
      <w:rPr>
        <w:rFonts w:ascii="Arial Narrow" w:hAnsi="Arial Narrow"/>
        <w:i/>
        <w:sz w:val="20"/>
        <w:szCs w:val="20"/>
        <w:u w:val="single"/>
      </w:rPr>
      <w:t>m</w:t>
    </w:r>
    <w:r w:rsidR="00C90D60" w:rsidRPr="00C90D60">
      <w:rPr>
        <w:rFonts w:ascii="Arial Narrow" w:hAnsi="Arial Narrow"/>
        <w:i/>
        <w:sz w:val="20"/>
        <w:szCs w:val="20"/>
        <w:u w:val="single"/>
      </w:rPr>
      <w:t>iejscow</w:t>
    </w:r>
    <w:r w:rsidR="00C90D60">
      <w:rPr>
        <w:rFonts w:ascii="Arial Narrow" w:hAnsi="Arial Narrow"/>
        <w:i/>
        <w:sz w:val="20"/>
        <w:szCs w:val="20"/>
        <w:u w:val="single"/>
      </w:rPr>
      <w:t>ego</w:t>
    </w:r>
    <w:r w:rsidR="00C90D60" w:rsidRPr="00C90D60">
      <w:rPr>
        <w:rFonts w:ascii="Arial Narrow" w:hAnsi="Arial Narrow"/>
        <w:i/>
        <w:sz w:val="20"/>
        <w:szCs w:val="20"/>
        <w:u w:val="single"/>
      </w:rPr>
      <w:t xml:space="preserve"> plan</w:t>
    </w:r>
    <w:r w:rsidR="00C90D60">
      <w:rPr>
        <w:rFonts w:ascii="Arial Narrow" w:hAnsi="Arial Narrow"/>
        <w:i/>
        <w:sz w:val="20"/>
        <w:szCs w:val="20"/>
        <w:u w:val="single"/>
      </w:rPr>
      <w:t>u</w:t>
    </w:r>
    <w:r w:rsidR="00C90D60" w:rsidRPr="00C90D60">
      <w:rPr>
        <w:rFonts w:ascii="Arial Narrow" w:hAnsi="Arial Narrow"/>
        <w:i/>
        <w:sz w:val="20"/>
        <w:szCs w:val="20"/>
        <w:u w:val="single"/>
      </w:rPr>
      <w:t xml:space="preserve"> zagospodarowania przestrzennego dla </w:t>
    </w:r>
    <w:r w:rsidR="00C90D60" w:rsidRPr="00C90D60">
      <w:rPr>
        <w:rFonts w:ascii="Arial Narrow" w:hAnsi="Arial Narrow"/>
        <w:bCs/>
        <w:sz w:val="20"/>
        <w:szCs w:val="20"/>
        <w:u w:val="single"/>
      </w:rPr>
      <w:t xml:space="preserve"> działek nr ewid. 1038/3, 1166, 1165/5, 1165/2, 1170, 1038/1, 1165/3, 1167, położonych w obrębie wsi Ciepłowody</w:t>
    </w:r>
  </w:p>
  <w:p w:rsidR="00424E2E" w:rsidRPr="0057011C" w:rsidRDefault="00424E2E" w:rsidP="0057011C">
    <w:pPr>
      <w:pStyle w:val="Default"/>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01" w:type="dxa"/>
      <w:tblLook w:val="04A0" w:firstRow="1" w:lastRow="0" w:firstColumn="1" w:lastColumn="0" w:noHBand="0" w:noVBand="1"/>
    </w:tblPr>
    <w:tblGrid>
      <w:gridCol w:w="2627"/>
      <w:gridCol w:w="6335"/>
    </w:tblGrid>
    <w:tr w:rsidR="00424E2E" w:rsidRPr="005915F0" w:rsidTr="00424E2E">
      <w:trPr>
        <w:trHeight w:val="1011"/>
      </w:trPr>
      <w:tc>
        <w:tcPr>
          <w:tcW w:w="2712" w:type="dxa"/>
          <w:shd w:val="clear" w:color="auto" w:fill="auto"/>
        </w:tcPr>
        <w:p w:rsidR="00424E2E" w:rsidRPr="005915F0" w:rsidRDefault="002A5E18" w:rsidP="0057011C">
          <w:pPr>
            <w:rPr>
              <w:rFonts w:ascii="Arial Narrow" w:hAnsi="Arial Narrow"/>
            </w:rPr>
          </w:pPr>
          <w:r>
            <w:rPr>
              <w:noProof/>
            </w:rPr>
            <mc:AlternateContent>
              <mc:Choice Requires="wps">
                <w:drawing>
                  <wp:anchor distT="0" distB="0" distL="114300" distR="114300" simplePos="0" relativeHeight="251657216" behindDoc="0" locked="0" layoutInCell="0" allowOverlap="1">
                    <wp:simplePos x="0" y="0"/>
                    <wp:positionH relativeFrom="column">
                      <wp:posOffset>-360045</wp:posOffset>
                    </wp:positionH>
                    <wp:positionV relativeFrom="paragraph">
                      <wp:posOffset>693420</wp:posOffset>
                    </wp:positionV>
                    <wp:extent cx="5654040" cy="6350"/>
                    <wp:effectExtent l="11430" t="17145" r="11430" b="146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635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5291C"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4.6pt" to="416.8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" o:allowincell="f" strokecolor="green" strokeweight="1.5pt"/>
                </w:pict>
              </mc:Fallback>
            </mc:AlternateContent>
          </w:r>
          <w:r w:rsidR="00424E2E" w:rsidRPr="005915F0">
            <w:rPr>
              <w:rFonts w:ascii="Franklin Gothic Demi" w:hAnsi="Franklin Gothic Demi"/>
              <w:color w:val="00B050"/>
              <w:sz w:val="96"/>
              <w:szCs w:val="96"/>
            </w:rPr>
            <w:t>ZG</w:t>
          </w:r>
          <w:r w:rsidR="00424E2E" w:rsidRPr="005915F0">
            <w:rPr>
              <w:rFonts w:ascii="Gill Sans MT" w:hAnsi="Gill Sans MT"/>
              <w:color w:val="00B050"/>
            </w:rPr>
            <w:t>ama</w:t>
          </w:r>
        </w:p>
      </w:tc>
      <w:tc>
        <w:tcPr>
          <w:tcW w:w="6454" w:type="dxa"/>
          <w:shd w:val="clear" w:color="auto" w:fill="auto"/>
        </w:tcPr>
        <w:p w:rsidR="00424E2E" w:rsidRPr="005915F0" w:rsidRDefault="00424E2E" w:rsidP="0057011C">
          <w:pPr>
            <w:pStyle w:val="a"/>
            <w:ind w:left="1843" w:hanging="1522"/>
            <w:jc w:val="right"/>
            <w:rPr>
              <w:rFonts w:ascii="Arial Narrow" w:hAnsi="Arial Narrow"/>
              <w:b/>
              <w:smallCaps/>
            </w:rPr>
          </w:pPr>
        </w:p>
        <w:p w:rsidR="00424E2E" w:rsidRPr="005915F0" w:rsidRDefault="00424E2E" w:rsidP="0057011C">
          <w:pPr>
            <w:pStyle w:val="a"/>
            <w:ind w:left="1843" w:hanging="1522"/>
            <w:jc w:val="right"/>
            <w:rPr>
              <w:rFonts w:ascii="Arial Narrow" w:hAnsi="Arial Narrow"/>
              <w:b/>
            </w:rPr>
          </w:pPr>
          <w:r w:rsidRPr="005915F0">
            <w:rPr>
              <w:rFonts w:ascii="Arial Narrow" w:hAnsi="Arial Narrow"/>
              <w:b/>
              <w:smallCaps/>
            </w:rPr>
            <w:t>ZBIGNIEW GAŁUSZKA</w:t>
          </w:r>
          <w:r w:rsidRPr="005915F0">
            <w:rPr>
              <w:rFonts w:ascii="Arial Narrow" w:hAnsi="Arial Narrow"/>
              <w:b/>
            </w:rPr>
            <w:t xml:space="preserve"> PROJEKTOWO-USŁUGOWA GAMA</w:t>
          </w:r>
        </w:p>
        <w:p w:rsidR="00424E2E" w:rsidRPr="005915F0" w:rsidRDefault="00424E2E" w:rsidP="0057011C">
          <w:pPr>
            <w:pStyle w:val="a"/>
            <w:ind w:left="2268" w:hanging="1522"/>
            <w:jc w:val="right"/>
            <w:rPr>
              <w:rFonts w:ascii="Arial Narrow" w:hAnsi="Arial Narrow"/>
            </w:rPr>
          </w:pPr>
          <w:r w:rsidRPr="005915F0">
            <w:rPr>
              <w:rFonts w:ascii="Arial Narrow" w:hAnsi="Arial Narrow"/>
              <w:smallCaps/>
            </w:rPr>
            <w:t>55-120 OBORNIKI ŚLĄSKIE; UL. H. POBOŻNEGO 12</w:t>
          </w:r>
        </w:p>
        <w:p w:rsidR="00424E2E" w:rsidRPr="005915F0" w:rsidRDefault="00424E2E" w:rsidP="0057011C">
          <w:pPr>
            <w:pStyle w:val="a"/>
            <w:ind w:left="2268" w:hanging="1522"/>
            <w:jc w:val="right"/>
            <w:rPr>
              <w:rFonts w:ascii="Arial Narrow" w:hAnsi="Arial Narrow"/>
            </w:rPr>
          </w:pPr>
          <w:r w:rsidRPr="005915F0">
            <w:rPr>
              <w:rFonts w:ascii="Arial Narrow" w:hAnsi="Arial Narrow"/>
            </w:rPr>
            <w:t xml:space="preserve"> tel.: 508131075;     </w:t>
          </w:r>
          <w:r w:rsidRPr="005915F0">
            <w:rPr>
              <w:rFonts w:ascii="Arial Narrow" w:hAnsi="Arial Narrow"/>
              <w:lang w:val="de-DE"/>
            </w:rPr>
            <w:t>e-mail: zbigniewgaluszka.gama@gmail.com</w:t>
          </w:r>
        </w:p>
      </w:tc>
    </w:tr>
  </w:tbl>
  <w:p w:rsidR="00424E2E" w:rsidRDefault="00424E2E">
    <w:pPr>
      <w:pStyle w:val="a"/>
      <w:ind w:left="142"/>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B2A65C4"/>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26"/>
    <w:multiLevelType w:val="multilevel"/>
    <w:tmpl w:val="00000026"/>
    <w:name w:val="WW8Num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31"/>
    <w:multiLevelType w:val="multilevel"/>
    <w:tmpl w:val="80F24DE0"/>
    <w:lvl w:ilvl="0">
      <w:start w:val="1"/>
      <w:numFmt w:val="decimal"/>
      <w:lvlText w:val="%1."/>
      <w:lvlJc w:val="left"/>
      <w:pPr>
        <w:tabs>
          <w:tab w:val="num" w:pos="360"/>
        </w:tabs>
        <w:ind w:left="360" w:hanging="360"/>
      </w:pPr>
      <w:rPr>
        <w:rFonts w:ascii="Arial Narrow" w:hAnsi="Arial Narrow" w:hint="default"/>
        <w:b w:val="0"/>
        <w:i w:val="0"/>
        <w:color w:val="auto"/>
        <w:sz w:val="24"/>
      </w:rPr>
    </w:lvl>
    <w:lvl w:ilvl="1">
      <w:start w:val="1"/>
      <w:numFmt w:val="decimal"/>
      <w:lvlText w:val="%2)"/>
      <w:lvlJc w:val="left"/>
      <w:pPr>
        <w:tabs>
          <w:tab w:val="num" w:pos="786"/>
        </w:tabs>
        <w:ind w:left="786"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Arial Narrow" w:eastAsia="Times New Roman" w:hAnsi="Arial Narrow" w:cs="Arial Narrow"/>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000044"/>
    <w:multiLevelType w:val="multilevel"/>
    <w:tmpl w:val="00000044"/>
    <w:name w:val="WW8Num7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101550"/>
    <w:multiLevelType w:val="hybridMultilevel"/>
    <w:tmpl w:val="ADAE7D98"/>
    <w:lvl w:ilvl="0" w:tplc="AC64E61E">
      <w:numFmt w:val="bullet"/>
      <w:lvlText w:val="-"/>
      <w:lvlJc w:val="left"/>
      <w:pPr>
        <w:ind w:left="568"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1" w:tplc="9BD61130">
      <w:numFmt w:val="bullet"/>
      <w:lvlText w:val="•"/>
      <w:lvlJc w:val="left"/>
      <w:pPr>
        <w:ind w:left="1439" w:hanging="360"/>
      </w:pPr>
      <w:rPr>
        <w:rFonts w:hint="default"/>
        <w:lang w:val="pl-PL" w:eastAsia="en-US" w:bidi="ar-SA"/>
      </w:rPr>
    </w:lvl>
    <w:lvl w:ilvl="2" w:tplc="C02011F2">
      <w:numFmt w:val="bullet"/>
      <w:lvlText w:val="•"/>
      <w:lvlJc w:val="left"/>
      <w:pPr>
        <w:ind w:left="2319" w:hanging="360"/>
      </w:pPr>
      <w:rPr>
        <w:rFonts w:hint="default"/>
        <w:lang w:val="pl-PL" w:eastAsia="en-US" w:bidi="ar-SA"/>
      </w:rPr>
    </w:lvl>
    <w:lvl w:ilvl="3" w:tplc="D5745CD6">
      <w:numFmt w:val="bullet"/>
      <w:lvlText w:val="•"/>
      <w:lvlJc w:val="left"/>
      <w:pPr>
        <w:ind w:left="3198" w:hanging="360"/>
      </w:pPr>
      <w:rPr>
        <w:rFonts w:hint="default"/>
        <w:lang w:val="pl-PL" w:eastAsia="en-US" w:bidi="ar-SA"/>
      </w:rPr>
    </w:lvl>
    <w:lvl w:ilvl="4" w:tplc="FB487D50">
      <w:numFmt w:val="bullet"/>
      <w:lvlText w:val="•"/>
      <w:lvlJc w:val="left"/>
      <w:pPr>
        <w:ind w:left="4078" w:hanging="360"/>
      </w:pPr>
      <w:rPr>
        <w:rFonts w:hint="default"/>
        <w:lang w:val="pl-PL" w:eastAsia="en-US" w:bidi="ar-SA"/>
      </w:rPr>
    </w:lvl>
    <w:lvl w:ilvl="5" w:tplc="E766CA28">
      <w:numFmt w:val="bullet"/>
      <w:lvlText w:val="•"/>
      <w:lvlJc w:val="left"/>
      <w:pPr>
        <w:ind w:left="4958" w:hanging="360"/>
      </w:pPr>
      <w:rPr>
        <w:rFonts w:hint="default"/>
        <w:lang w:val="pl-PL" w:eastAsia="en-US" w:bidi="ar-SA"/>
      </w:rPr>
    </w:lvl>
    <w:lvl w:ilvl="6" w:tplc="FF9A4120">
      <w:numFmt w:val="bullet"/>
      <w:lvlText w:val="•"/>
      <w:lvlJc w:val="left"/>
      <w:pPr>
        <w:ind w:left="5837" w:hanging="360"/>
      </w:pPr>
      <w:rPr>
        <w:rFonts w:hint="default"/>
        <w:lang w:val="pl-PL" w:eastAsia="en-US" w:bidi="ar-SA"/>
      </w:rPr>
    </w:lvl>
    <w:lvl w:ilvl="7" w:tplc="FE7CA4A4">
      <w:numFmt w:val="bullet"/>
      <w:lvlText w:val="•"/>
      <w:lvlJc w:val="left"/>
      <w:pPr>
        <w:ind w:left="6717" w:hanging="360"/>
      </w:pPr>
      <w:rPr>
        <w:rFonts w:hint="default"/>
        <w:lang w:val="pl-PL" w:eastAsia="en-US" w:bidi="ar-SA"/>
      </w:rPr>
    </w:lvl>
    <w:lvl w:ilvl="8" w:tplc="BF20D650">
      <w:numFmt w:val="bullet"/>
      <w:lvlText w:val="•"/>
      <w:lvlJc w:val="left"/>
      <w:pPr>
        <w:ind w:left="7597" w:hanging="360"/>
      </w:pPr>
      <w:rPr>
        <w:rFonts w:hint="default"/>
        <w:lang w:val="pl-PL" w:eastAsia="en-US" w:bidi="ar-SA"/>
      </w:rPr>
    </w:lvl>
  </w:abstractNum>
  <w:abstractNum w:abstractNumId="5" w15:restartNumberingAfterBreak="0">
    <w:nsid w:val="01135163"/>
    <w:multiLevelType w:val="hybridMultilevel"/>
    <w:tmpl w:val="F31E6852"/>
    <w:lvl w:ilvl="0" w:tplc="99A4D958">
      <w:start w:val="1"/>
      <w:numFmt w:val="decimal"/>
      <w:lvlText w:val="%1."/>
      <w:lvlJc w:val="left"/>
      <w:pPr>
        <w:tabs>
          <w:tab w:val="num" w:pos="720"/>
        </w:tabs>
        <w:ind w:left="72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723C78"/>
    <w:multiLevelType w:val="hybridMultilevel"/>
    <w:tmpl w:val="93AE111C"/>
    <w:lvl w:ilvl="0" w:tplc="B0AC32BE">
      <w:start w:val="1"/>
      <w:numFmt w:val="decimal"/>
      <w:lvlText w:val="%1)"/>
      <w:lvlJc w:val="left"/>
      <w:pPr>
        <w:tabs>
          <w:tab w:val="num" w:pos="1440"/>
        </w:tabs>
        <w:ind w:left="1440" w:hanging="360"/>
      </w:pPr>
      <w:rPr>
        <w:rFonts w:ascii="Arial Narrow" w:hAnsi="Arial Narrow" w:hint="default"/>
        <w:sz w:val="22"/>
        <w:szCs w:val="22"/>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04DA6184"/>
    <w:multiLevelType w:val="hybridMultilevel"/>
    <w:tmpl w:val="D3029E1A"/>
    <w:lvl w:ilvl="0" w:tplc="C8C01138">
      <w:start w:val="1"/>
      <w:numFmt w:val="bullet"/>
      <w:lvlText w:val=""/>
      <w:lvlJc w:val="left"/>
      <w:pPr>
        <w:tabs>
          <w:tab w:val="num" w:pos="1571"/>
        </w:tabs>
        <w:ind w:left="1571" w:hanging="360"/>
      </w:pPr>
      <w:rPr>
        <w:rFonts w:ascii="Symbol" w:hAnsi="Symbol" w:hint="default"/>
      </w:rPr>
    </w:lvl>
    <w:lvl w:ilvl="1" w:tplc="8020C63E">
      <w:start w:val="1"/>
      <w:numFmt w:val="decimal"/>
      <w:lvlText w:val="%2."/>
      <w:lvlJc w:val="left"/>
      <w:pPr>
        <w:tabs>
          <w:tab w:val="num" w:pos="1440"/>
        </w:tabs>
        <w:ind w:left="1440" w:hanging="360"/>
      </w:pPr>
      <w:rPr>
        <w:rFonts w:hint="default"/>
        <w:sz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917D1"/>
    <w:multiLevelType w:val="multilevel"/>
    <w:tmpl w:val="94702AE2"/>
    <w:lvl w:ilvl="0">
      <w:start w:val="1"/>
      <w:numFmt w:val="decimal"/>
      <w:pStyle w:val="Nagwek1"/>
      <w:lvlText w:val="%1."/>
      <w:lvlJc w:val="left"/>
      <w:pPr>
        <w:tabs>
          <w:tab w:val="num" w:pos="360"/>
        </w:tabs>
        <w:ind w:left="360" w:hanging="360"/>
      </w:pPr>
      <w:rPr>
        <w:rFonts w:ascii="Arial" w:hAnsi="Arial" w:hint="default"/>
        <w:b/>
        <w:i/>
        <w:sz w:val="32"/>
      </w:rPr>
    </w:lvl>
    <w:lvl w:ilvl="1">
      <w:start w:val="1"/>
      <w:numFmt w:val="decimal"/>
      <w:isLgl/>
      <w:lvlText w:val="%1.%2"/>
      <w:lvlJc w:val="left"/>
      <w:pPr>
        <w:tabs>
          <w:tab w:val="num" w:pos="360"/>
        </w:tabs>
        <w:ind w:left="360" w:hanging="360"/>
      </w:pPr>
      <w:rPr>
        <w:rFonts w:ascii="Arial" w:hAnsi="Arial" w:hint="default"/>
        <w:b/>
        <w:i/>
        <w:sz w:val="24"/>
      </w:rPr>
    </w:lvl>
    <w:lvl w:ilvl="2">
      <w:start w:val="1"/>
      <w:numFmt w:val="decimal"/>
      <w:pStyle w:val="Nagwek3"/>
      <w:isLgl/>
      <w:lvlText w:val="%1.%2.%3"/>
      <w:lvlJc w:val="left"/>
      <w:pPr>
        <w:tabs>
          <w:tab w:val="num" w:pos="1440"/>
        </w:tabs>
        <w:ind w:left="1440" w:hanging="720"/>
      </w:pPr>
      <w:rPr>
        <w:rFonts w:ascii="Arial" w:hAnsi="Arial" w:hint="default"/>
        <w:b w:val="0"/>
        <w:i w:val="0"/>
        <w:sz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EAB777C"/>
    <w:multiLevelType w:val="multilevel"/>
    <w:tmpl w:val="DF4E5FF2"/>
    <w:lvl w:ilvl="0">
      <w:start w:val="7"/>
      <w:numFmt w:val="decimal"/>
      <w:pStyle w:val="StylStylNagwek3Zlewej127cmArialDolewej111pt"/>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A047A4"/>
    <w:multiLevelType w:val="multilevel"/>
    <w:tmpl w:val="416E6F1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5797145"/>
    <w:multiLevelType w:val="hybridMultilevel"/>
    <w:tmpl w:val="2CCAA0A8"/>
    <w:lvl w:ilvl="0" w:tplc="0415000F">
      <w:start w:val="1"/>
      <w:numFmt w:val="decimal"/>
      <w:pStyle w:val="Listapunktowana2"/>
      <w:lvlText w:val="%1."/>
      <w:lvlJc w:val="left"/>
      <w:pPr>
        <w:tabs>
          <w:tab w:val="num" w:pos="900"/>
        </w:tabs>
        <w:ind w:left="900" w:hanging="360"/>
      </w:pPr>
    </w:lvl>
    <w:lvl w:ilvl="1" w:tplc="E330358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2844120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68108D4"/>
    <w:multiLevelType w:val="hybridMultilevel"/>
    <w:tmpl w:val="A0F42068"/>
    <w:lvl w:ilvl="0" w:tplc="345C114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A498F"/>
    <w:multiLevelType w:val="hybridMultilevel"/>
    <w:tmpl w:val="60B09BE6"/>
    <w:lvl w:ilvl="0" w:tplc="345C114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92081"/>
    <w:multiLevelType w:val="hybridMultilevel"/>
    <w:tmpl w:val="30D0F5BC"/>
    <w:lvl w:ilvl="0" w:tplc="61E4CBD4">
      <w:start w:val="1"/>
      <w:numFmt w:val="decimal"/>
      <w:lvlText w:val="%1."/>
      <w:lvlJc w:val="left"/>
      <w:pPr>
        <w:ind w:left="720" w:hanging="360"/>
      </w:pPr>
      <w:rPr>
        <w:rFonts w:ascii="Arial Narrow" w:hAnsi="Arial Narrow" w:cs="Arial Narrow"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129CC"/>
    <w:multiLevelType w:val="hybridMultilevel"/>
    <w:tmpl w:val="78D858BA"/>
    <w:lvl w:ilvl="0" w:tplc="345C114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5559F"/>
    <w:multiLevelType w:val="hybridMultilevel"/>
    <w:tmpl w:val="18920E5C"/>
    <w:lvl w:ilvl="0" w:tplc="3B94E63E">
      <w:start w:val="1"/>
      <w:numFmt w:val="decimal"/>
      <w:lvlText w:val="%1)"/>
      <w:lvlJc w:val="left"/>
      <w:pPr>
        <w:tabs>
          <w:tab w:val="num" w:pos="1080"/>
        </w:tabs>
        <w:ind w:left="1080" w:hanging="360"/>
      </w:pPr>
      <w:rPr>
        <w:rFonts w:ascii="Arial Narrow" w:hAnsi="Arial Narrow"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4BA2FE0"/>
    <w:multiLevelType w:val="multilevel"/>
    <w:tmpl w:val="E652784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6BA6A82"/>
    <w:multiLevelType w:val="hybridMultilevel"/>
    <w:tmpl w:val="47DAF7AC"/>
    <w:lvl w:ilvl="0" w:tplc="050C00EA">
      <w:numFmt w:val="bullet"/>
      <w:pStyle w:val="akapit2"/>
      <w:lvlText w:val="-"/>
      <w:lvlJc w:val="left"/>
      <w:pPr>
        <w:tabs>
          <w:tab w:val="num" w:pos="720"/>
        </w:tabs>
        <w:ind w:left="720" w:hanging="360"/>
      </w:pPr>
      <w:rPr>
        <w:rFonts w:ascii="Times New Roman" w:eastAsia="Times New Roman" w:hAnsi="Times New Roman" w:cs="Times New Roman" w:hint="default"/>
      </w:rPr>
    </w:lvl>
    <w:lvl w:ilvl="1" w:tplc="019C1344">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A0B9F"/>
    <w:multiLevelType w:val="hybridMultilevel"/>
    <w:tmpl w:val="28F24614"/>
    <w:lvl w:ilvl="0" w:tplc="345C114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9D04CE1"/>
    <w:multiLevelType w:val="multilevel"/>
    <w:tmpl w:val="23F4C6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B743DAA"/>
    <w:multiLevelType w:val="hybridMultilevel"/>
    <w:tmpl w:val="CADE21E2"/>
    <w:lvl w:ilvl="0" w:tplc="E7A0A24C">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B5EF6"/>
    <w:multiLevelType w:val="hybridMultilevel"/>
    <w:tmpl w:val="C0089504"/>
    <w:lvl w:ilvl="0" w:tplc="79983E6A">
      <w:start w:val="1"/>
      <w:numFmt w:val="decimal"/>
      <w:lvlText w:val="%1."/>
      <w:lvlJc w:val="left"/>
      <w:pPr>
        <w:ind w:left="1440" w:hanging="360"/>
      </w:pPr>
      <w:rPr>
        <w:rFonts w:ascii="Arial Narrow" w:hAnsi="Arial Narrow" w:hint="default"/>
      </w:rPr>
    </w:lvl>
    <w:lvl w:ilvl="1" w:tplc="B24A5A7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5C75BE0"/>
    <w:multiLevelType w:val="hybridMultilevel"/>
    <w:tmpl w:val="B65A25CA"/>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57485"/>
    <w:multiLevelType w:val="hybridMultilevel"/>
    <w:tmpl w:val="1FA44534"/>
    <w:name w:val="WW8Num39222222"/>
    <w:lvl w:ilvl="0" w:tplc="F1F62438">
      <w:start w:val="1"/>
      <w:numFmt w:val="lowerLetter"/>
      <w:lvlText w:val="%1)"/>
      <w:lvlJc w:val="left"/>
      <w:pPr>
        <w:tabs>
          <w:tab w:val="num" w:pos="1440"/>
        </w:tabs>
        <w:ind w:left="1440" w:hanging="360"/>
      </w:pPr>
      <w:rPr>
        <w:rFonts w:ascii="Arial Narrow" w:hAnsi="Arial Narrow" w:hint="default"/>
        <w:sz w:val="22"/>
        <w:szCs w:val="22"/>
      </w:rPr>
    </w:lvl>
    <w:lvl w:ilvl="1" w:tplc="CFBCE5CE">
      <w:start w:val="1"/>
      <w:numFmt w:val="decimal"/>
      <w:lvlText w:val="%2."/>
      <w:lvlJc w:val="left"/>
      <w:pPr>
        <w:tabs>
          <w:tab w:val="num" w:pos="1440"/>
        </w:tabs>
        <w:ind w:left="1440" w:hanging="360"/>
      </w:pPr>
      <w:rPr>
        <w:rFonts w:ascii="Arial Narrow" w:hAnsi="Arial Narrow" w:hint="default"/>
        <w:b w:val="0"/>
        <w:sz w:val="22"/>
        <w:szCs w:val="22"/>
      </w:rPr>
    </w:lvl>
    <w:lvl w:ilvl="2" w:tplc="408E0DA6">
      <w:start w:val="1"/>
      <w:numFmt w:val="decimal"/>
      <w:lvlText w:val="%3)"/>
      <w:lvlJc w:val="left"/>
      <w:pPr>
        <w:tabs>
          <w:tab w:val="num" w:pos="2340"/>
        </w:tabs>
        <w:ind w:left="2340" w:hanging="360"/>
      </w:pPr>
      <w:rPr>
        <w:rFonts w:ascii="Arial Narrow" w:hAnsi="Arial Narrow" w:hint="default"/>
        <w:b w:val="0"/>
        <w:i w:val="0"/>
        <w:sz w:val="24"/>
        <w:szCs w:val="24"/>
      </w:rPr>
    </w:lvl>
    <w:lvl w:ilvl="3" w:tplc="365606DE">
      <w:start w:val="1"/>
      <w:numFmt w:val="decimal"/>
      <w:lvlText w:val="%4."/>
      <w:lvlJc w:val="left"/>
      <w:pPr>
        <w:tabs>
          <w:tab w:val="num" w:pos="2880"/>
        </w:tabs>
        <w:ind w:left="2880" w:hanging="360"/>
      </w:pPr>
      <w:rPr>
        <w:rFonts w:ascii="Arial Narrow" w:hAnsi="Arial Narrow" w:hint="default"/>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716966"/>
    <w:multiLevelType w:val="hybridMultilevel"/>
    <w:tmpl w:val="986E419C"/>
    <w:lvl w:ilvl="0" w:tplc="E7A0A24C">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83810"/>
    <w:multiLevelType w:val="hybridMultilevel"/>
    <w:tmpl w:val="EFAC313A"/>
    <w:lvl w:ilvl="0" w:tplc="F2C2B632">
      <w:start w:val="1"/>
      <w:numFmt w:val="decimal"/>
      <w:lvlText w:val="%1)"/>
      <w:lvlJc w:val="left"/>
      <w:pPr>
        <w:tabs>
          <w:tab w:val="num" w:pos="1080"/>
        </w:tabs>
        <w:ind w:left="1080" w:hanging="360"/>
      </w:pPr>
      <w:rPr>
        <w:rFonts w:ascii="Arial Narrow" w:hAnsi="Arial Narrow"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B084EFC"/>
    <w:multiLevelType w:val="hybridMultilevel"/>
    <w:tmpl w:val="BEC04C40"/>
    <w:lvl w:ilvl="0" w:tplc="C8C01138">
      <w:start w:val="1"/>
      <w:numFmt w:val="bullet"/>
      <w:lvlText w:val=""/>
      <w:lvlJc w:val="left"/>
      <w:pPr>
        <w:tabs>
          <w:tab w:val="num" w:pos="1571"/>
        </w:tabs>
        <w:ind w:left="157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4045EE"/>
    <w:multiLevelType w:val="hybridMultilevel"/>
    <w:tmpl w:val="E4BA5874"/>
    <w:lvl w:ilvl="0" w:tplc="019C1344">
      <w:numFmt w:val="bullet"/>
      <w:lvlText w:val="-"/>
      <w:lvlJc w:val="left"/>
      <w:pPr>
        <w:ind w:left="426"/>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2CCBB7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1227D6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17AF8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E70421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500FAE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2AA69B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763AF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25E3EE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BE14BB"/>
    <w:multiLevelType w:val="multilevel"/>
    <w:tmpl w:val="868ABC3C"/>
    <w:lvl w:ilvl="0">
      <w:start w:val="3"/>
      <w:numFmt w:val="decimal"/>
      <w:pStyle w:val="StylStylNagwek1Pierwszywiersz0cmZlewej0cmAri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85A6823"/>
    <w:multiLevelType w:val="hybridMultilevel"/>
    <w:tmpl w:val="D034D1A6"/>
    <w:lvl w:ilvl="0" w:tplc="79983E6A">
      <w:start w:val="1"/>
      <w:numFmt w:val="decimal"/>
      <w:lvlText w:val="%1."/>
      <w:lvlJc w:val="left"/>
      <w:pPr>
        <w:ind w:left="1440" w:hanging="360"/>
      </w:pPr>
      <w:rPr>
        <w:rFonts w:ascii="Arial Narrow" w:hAnsi="Arial Narrow" w:hint="default"/>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BB35147"/>
    <w:multiLevelType w:val="hybridMultilevel"/>
    <w:tmpl w:val="C1A21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B96F68"/>
    <w:multiLevelType w:val="hybridMultilevel"/>
    <w:tmpl w:val="92B4B1D6"/>
    <w:lvl w:ilvl="0" w:tplc="FFFFFFFF">
      <w:numFmt w:val="bullet"/>
      <w:lvlText w:val="-"/>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D31E5E"/>
    <w:multiLevelType w:val="hybridMultilevel"/>
    <w:tmpl w:val="7A9629CA"/>
    <w:lvl w:ilvl="0" w:tplc="C8C01138">
      <w:start w:val="1"/>
      <w:numFmt w:val="bullet"/>
      <w:lvlText w:val=""/>
      <w:lvlJc w:val="left"/>
      <w:pPr>
        <w:tabs>
          <w:tab w:val="num" w:pos="1571"/>
        </w:tabs>
        <w:ind w:left="1571"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B12754"/>
    <w:multiLevelType w:val="hybridMultilevel"/>
    <w:tmpl w:val="015A3EBA"/>
    <w:name w:val="WW8Num392"/>
    <w:lvl w:ilvl="0" w:tplc="945864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1704DAD"/>
    <w:multiLevelType w:val="hybridMultilevel"/>
    <w:tmpl w:val="3808F7A8"/>
    <w:lvl w:ilvl="0" w:tplc="4DBC8C20">
      <w:start w:val="1"/>
      <w:numFmt w:val="bullet"/>
      <w:lvlText w:val=""/>
      <w:lvlJc w:val="left"/>
      <w:pPr>
        <w:tabs>
          <w:tab w:val="num" w:pos="2188"/>
        </w:tabs>
        <w:ind w:left="218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1E6594"/>
    <w:multiLevelType w:val="hybridMultilevel"/>
    <w:tmpl w:val="E30024D6"/>
    <w:lvl w:ilvl="0" w:tplc="A28EAC88">
      <w:start w:val="1"/>
      <w:numFmt w:val="bullet"/>
      <w:lvlText w:val=""/>
      <w:lvlJc w:val="left"/>
      <w:pPr>
        <w:tabs>
          <w:tab w:val="num" w:pos="1440"/>
        </w:tabs>
        <w:ind w:left="1440" w:hanging="360"/>
      </w:pPr>
      <w:rPr>
        <w:rFonts w:ascii="Symbol" w:hAnsi="Symbol" w:hint="default"/>
        <w:color w:val="auto"/>
        <w:sz w:val="24"/>
        <w:szCs w:val="24"/>
      </w:rPr>
    </w:lvl>
    <w:lvl w:ilvl="1" w:tplc="A28EAC88">
      <w:start w:val="1"/>
      <w:numFmt w:val="bullet"/>
      <w:lvlText w:val=""/>
      <w:lvlJc w:val="left"/>
      <w:pPr>
        <w:tabs>
          <w:tab w:val="num" w:pos="1440"/>
        </w:tabs>
        <w:ind w:left="1440" w:hanging="360"/>
      </w:pPr>
      <w:rPr>
        <w:rFonts w:ascii="Symbol" w:hAnsi="Symbol" w:hint="default"/>
        <w:color w:val="auto"/>
        <w:sz w:val="24"/>
        <w:szCs w:val="24"/>
      </w:rPr>
    </w:lvl>
    <w:lvl w:ilvl="2" w:tplc="92CC1B2C">
      <w:start w:val="2"/>
      <w:numFmt w:val="decimal"/>
      <w:lvlText w:val="%3)"/>
      <w:lvlJc w:val="left"/>
      <w:pPr>
        <w:tabs>
          <w:tab w:val="num" w:pos="3465"/>
        </w:tabs>
        <w:ind w:left="3465" w:hanging="1245"/>
      </w:pPr>
      <w:rPr>
        <w:rFont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66C5598C"/>
    <w:multiLevelType w:val="hybridMultilevel"/>
    <w:tmpl w:val="13866482"/>
    <w:lvl w:ilvl="0" w:tplc="345C114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AA21B7"/>
    <w:multiLevelType w:val="hybridMultilevel"/>
    <w:tmpl w:val="417C9608"/>
    <w:lvl w:ilvl="0" w:tplc="345C114E">
      <w:start w:val="1"/>
      <w:numFmt w:val="bullet"/>
      <w:lvlText w:val=""/>
      <w:lvlJc w:val="left"/>
      <w:pPr>
        <w:tabs>
          <w:tab w:val="num" w:pos="2188"/>
        </w:tabs>
        <w:ind w:left="2188" w:hanging="360"/>
      </w:pPr>
      <w:rPr>
        <w:rFonts w:ascii="Symbol" w:hAnsi="Symbol" w:hint="default"/>
      </w:rPr>
    </w:lvl>
    <w:lvl w:ilvl="1" w:tplc="04150003">
      <w:start w:val="1"/>
      <w:numFmt w:val="bullet"/>
      <w:lvlText w:val=""/>
      <w:lvlJc w:val="left"/>
      <w:pPr>
        <w:tabs>
          <w:tab w:val="num" w:pos="2057"/>
        </w:tabs>
        <w:ind w:left="2057" w:hanging="360"/>
      </w:pPr>
      <w:rPr>
        <w:rFonts w:ascii="Symbol" w:hAnsi="Symbol" w:hint="default"/>
        <w:sz w:val="16"/>
        <w:szCs w:val="16"/>
      </w:rPr>
    </w:lvl>
    <w:lvl w:ilvl="2" w:tplc="345C114E">
      <w:start w:val="1"/>
      <w:numFmt w:val="bullet"/>
      <w:lvlText w:val=""/>
      <w:lvlJc w:val="left"/>
      <w:pPr>
        <w:tabs>
          <w:tab w:val="num" w:pos="2777"/>
        </w:tabs>
        <w:ind w:left="2777" w:hanging="360"/>
      </w:pPr>
      <w:rPr>
        <w:rFonts w:ascii="Symbol" w:hAnsi="Symbol" w:hint="default"/>
      </w:rPr>
    </w:lvl>
    <w:lvl w:ilvl="3" w:tplc="04150001" w:tentative="1">
      <w:start w:val="1"/>
      <w:numFmt w:val="bullet"/>
      <w:lvlText w:val=""/>
      <w:lvlJc w:val="left"/>
      <w:pPr>
        <w:tabs>
          <w:tab w:val="num" w:pos="3497"/>
        </w:tabs>
        <w:ind w:left="3497" w:hanging="360"/>
      </w:pPr>
      <w:rPr>
        <w:rFonts w:ascii="Symbol" w:hAnsi="Symbol" w:hint="default"/>
      </w:rPr>
    </w:lvl>
    <w:lvl w:ilvl="4" w:tplc="04150003" w:tentative="1">
      <w:start w:val="1"/>
      <w:numFmt w:val="bullet"/>
      <w:lvlText w:val="o"/>
      <w:lvlJc w:val="left"/>
      <w:pPr>
        <w:tabs>
          <w:tab w:val="num" w:pos="4217"/>
        </w:tabs>
        <w:ind w:left="4217" w:hanging="360"/>
      </w:pPr>
      <w:rPr>
        <w:rFonts w:ascii="Courier New" w:hAnsi="Courier New" w:cs="Courier New" w:hint="default"/>
      </w:rPr>
    </w:lvl>
    <w:lvl w:ilvl="5" w:tplc="04150005" w:tentative="1">
      <w:start w:val="1"/>
      <w:numFmt w:val="bullet"/>
      <w:lvlText w:val=""/>
      <w:lvlJc w:val="left"/>
      <w:pPr>
        <w:tabs>
          <w:tab w:val="num" w:pos="4937"/>
        </w:tabs>
        <w:ind w:left="4937" w:hanging="360"/>
      </w:pPr>
      <w:rPr>
        <w:rFonts w:ascii="Wingdings" w:hAnsi="Wingdings" w:hint="default"/>
      </w:rPr>
    </w:lvl>
    <w:lvl w:ilvl="6" w:tplc="04150001" w:tentative="1">
      <w:start w:val="1"/>
      <w:numFmt w:val="bullet"/>
      <w:lvlText w:val=""/>
      <w:lvlJc w:val="left"/>
      <w:pPr>
        <w:tabs>
          <w:tab w:val="num" w:pos="5657"/>
        </w:tabs>
        <w:ind w:left="5657" w:hanging="360"/>
      </w:pPr>
      <w:rPr>
        <w:rFonts w:ascii="Symbol" w:hAnsi="Symbol" w:hint="default"/>
      </w:rPr>
    </w:lvl>
    <w:lvl w:ilvl="7" w:tplc="04150003" w:tentative="1">
      <w:start w:val="1"/>
      <w:numFmt w:val="bullet"/>
      <w:lvlText w:val="o"/>
      <w:lvlJc w:val="left"/>
      <w:pPr>
        <w:tabs>
          <w:tab w:val="num" w:pos="6377"/>
        </w:tabs>
        <w:ind w:left="6377" w:hanging="360"/>
      </w:pPr>
      <w:rPr>
        <w:rFonts w:ascii="Courier New" w:hAnsi="Courier New" w:cs="Courier New" w:hint="default"/>
      </w:rPr>
    </w:lvl>
    <w:lvl w:ilvl="8" w:tplc="04150005" w:tentative="1">
      <w:start w:val="1"/>
      <w:numFmt w:val="bullet"/>
      <w:lvlText w:val=""/>
      <w:lvlJc w:val="left"/>
      <w:pPr>
        <w:tabs>
          <w:tab w:val="num" w:pos="7097"/>
        </w:tabs>
        <w:ind w:left="7097" w:hanging="360"/>
      </w:pPr>
      <w:rPr>
        <w:rFonts w:ascii="Wingdings" w:hAnsi="Wingdings" w:hint="default"/>
      </w:rPr>
    </w:lvl>
  </w:abstractNum>
  <w:abstractNum w:abstractNumId="39" w15:restartNumberingAfterBreak="0">
    <w:nsid w:val="6B612D5C"/>
    <w:multiLevelType w:val="multilevel"/>
    <w:tmpl w:val="5628C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0A2D89"/>
    <w:multiLevelType w:val="hybridMultilevel"/>
    <w:tmpl w:val="218A173E"/>
    <w:lvl w:ilvl="0" w:tplc="345C114E">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528B7"/>
    <w:multiLevelType w:val="multilevel"/>
    <w:tmpl w:val="7892F8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804D5"/>
    <w:multiLevelType w:val="multilevel"/>
    <w:tmpl w:val="416E6F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2A7C90"/>
    <w:multiLevelType w:val="hybridMultilevel"/>
    <w:tmpl w:val="E7F07154"/>
    <w:name w:val="WW8Num392222"/>
    <w:lvl w:ilvl="0" w:tplc="CFBC1FDC">
      <w:start w:val="1"/>
      <w:numFmt w:val="decimal"/>
      <w:lvlText w:val="%1)"/>
      <w:lvlJc w:val="left"/>
      <w:pPr>
        <w:tabs>
          <w:tab w:val="num" w:pos="1440"/>
        </w:tabs>
        <w:ind w:left="144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E457EFD"/>
    <w:multiLevelType w:val="hybridMultilevel"/>
    <w:tmpl w:val="F4B6AF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E8751B0"/>
    <w:multiLevelType w:val="hybridMultilevel"/>
    <w:tmpl w:val="03205E3A"/>
    <w:name w:val="WW8Num3922222"/>
    <w:lvl w:ilvl="0" w:tplc="408E0DA6">
      <w:start w:val="1"/>
      <w:numFmt w:val="decimal"/>
      <w:lvlText w:val="%1)"/>
      <w:lvlJc w:val="left"/>
      <w:pPr>
        <w:tabs>
          <w:tab w:val="num" w:pos="786"/>
        </w:tabs>
        <w:ind w:left="786" w:hanging="360"/>
      </w:pPr>
      <w:rPr>
        <w:rFonts w:ascii="Arial Narrow" w:hAnsi="Arial Narrow" w:hint="default"/>
        <w:b w:val="0"/>
        <w:i w:val="0"/>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8"/>
  </w:num>
  <w:num w:numId="2">
    <w:abstractNumId w:val="33"/>
  </w:num>
  <w:num w:numId="3">
    <w:abstractNumId w:val="27"/>
  </w:num>
  <w:num w:numId="4">
    <w:abstractNumId w:val="29"/>
  </w:num>
  <w:num w:numId="5">
    <w:abstractNumId w:val="5"/>
  </w:num>
  <w:num w:numId="6">
    <w:abstractNumId w:val="9"/>
  </w:num>
  <w:num w:numId="7">
    <w:abstractNumId w:val="18"/>
  </w:num>
  <w:num w:numId="8">
    <w:abstractNumId w:val="38"/>
  </w:num>
  <w:num w:numId="9">
    <w:abstractNumId w:val="12"/>
  </w:num>
  <w:num w:numId="10">
    <w:abstractNumId w:val="37"/>
  </w:num>
  <w:num w:numId="11">
    <w:abstractNumId w:val="42"/>
  </w:num>
  <w:num w:numId="12">
    <w:abstractNumId w:val="41"/>
  </w:num>
  <w:num w:numId="13">
    <w:abstractNumId w:val="11"/>
  </w:num>
  <w:num w:numId="14">
    <w:abstractNumId w:val="17"/>
  </w:num>
  <w:num w:numId="15">
    <w:abstractNumId w:val="19"/>
  </w:num>
  <w:num w:numId="16">
    <w:abstractNumId w:val="10"/>
  </w:num>
  <w:num w:numId="17">
    <w:abstractNumId w:val="20"/>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5"/>
  </w:num>
  <w:num w:numId="21">
    <w:abstractNumId w:val="23"/>
  </w:num>
  <w:num w:numId="22">
    <w:abstractNumId w:val="40"/>
  </w:num>
  <w:num w:numId="23">
    <w:abstractNumId w:val="21"/>
  </w:num>
  <w:num w:numId="24">
    <w:abstractNumId w:val="13"/>
  </w:num>
  <w:num w:numId="25">
    <w:abstractNumId w:val="36"/>
  </w:num>
  <w:num w:numId="26">
    <w:abstractNumId w:val="25"/>
  </w:num>
  <w:num w:numId="27">
    <w:abstractNumId w:val="16"/>
  </w:num>
  <w:num w:numId="28">
    <w:abstractNumId w:val="26"/>
  </w:num>
  <w:num w:numId="29">
    <w:abstractNumId w:val="6"/>
  </w:num>
  <w:num w:numId="30">
    <w:abstractNumId w:val="39"/>
  </w:num>
  <w:num w:numId="31">
    <w:abstractNumId w:val="14"/>
  </w:num>
  <w:num w:numId="32">
    <w:abstractNumId w:val="28"/>
  </w:num>
  <w:num w:numId="33">
    <w:abstractNumId w:val="4"/>
  </w:num>
  <w:num w:numId="34">
    <w:abstractNumId w:val="30"/>
  </w:num>
  <w:num w:numId="35">
    <w:abstractNumId w:val="7"/>
  </w:num>
  <w:num w:numId="36">
    <w:abstractNumId w:val="22"/>
  </w:num>
  <w:num w:numId="37">
    <w:abstractNumId w:val="2"/>
  </w:num>
  <w:num w:numId="38">
    <w:abstractNumId w:val="31"/>
  </w:num>
  <w:num w:numId="39">
    <w:abstractNumId w:val="32"/>
  </w:num>
  <w:num w:numId="40">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5B"/>
    <w:rsid w:val="000018F0"/>
    <w:rsid w:val="00002AC0"/>
    <w:rsid w:val="00002BBC"/>
    <w:rsid w:val="000046AF"/>
    <w:rsid w:val="0001462A"/>
    <w:rsid w:val="00015C36"/>
    <w:rsid w:val="00024BFD"/>
    <w:rsid w:val="00025835"/>
    <w:rsid w:val="00026691"/>
    <w:rsid w:val="00030B6A"/>
    <w:rsid w:val="00031239"/>
    <w:rsid w:val="00034AAA"/>
    <w:rsid w:val="00034C55"/>
    <w:rsid w:val="00036BCD"/>
    <w:rsid w:val="00036C06"/>
    <w:rsid w:val="000424E0"/>
    <w:rsid w:val="000459AE"/>
    <w:rsid w:val="000462C7"/>
    <w:rsid w:val="000466E9"/>
    <w:rsid w:val="00047F53"/>
    <w:rsid w:val="000519F0"/>
    <w:rsid w:val="00051FBF"/>
    <w:rsid w:val="000576F0"/>
    <w:rsid w:val="00057E95"/>
    <w:rsid w:val="00063D05"/>
    <w:rsid w:val="00063F9B"/>
    <w:rsid w:val="00066020"/>
    <w:rsid w:val="00066764"/>
    <w:rsid w:val="0007004D"/>
    <w:rsid w:val="00072B4F"/>
    <w:rsid w:val="0007435A"/>
    <w:rsid w:val="000745F1"/>
    <w:rsid w:val="00074AE1"/>
    <w:rsid w:val="00075599"/>
    <w:rsid w:val="00075935"/>
    <w:rsid w:val="000806A7"/>
    <w:rsid w:val="00083A99"/>
    <w:rsid w:val="00084285"/>
    <w:rsid w:val="00084C30"/>
    <w:rsid w:val="000850FD"/>
    <w:rsid w:val="00087579"/>
    <w:rsid w:val="00092299"/>
    <w:rsid w:val="000922BD"/>
    <w:rsid w:val="0009353C"/>
    <w:rsid w:val="00095009"/>
    <w:rsid w:val="00096370"/>
    <w:rsid w:val="000A0E84"/>
    <w:rsid w:val="000A3949"/>
    <w:rsid w:val="000A3D6E"/>
    <w:rsid w:val="000A67EA"/>
    <w:rsid w:val="000A7909"/>
    <w:rsid w:val="000B5762"/>
    <w:rsid w:val="000C043C"/>
    <w:rsid w:val="000C2769"/>
    <w:rsid w:val="000C291B"/>
    <w:rsid w:val="000C2CCF"/>
    <w:rsid w:val="000C3175"/>
    <w:rsid w:val="000C4E35"/>
    <w:rsid w:val="000C4F9C"/>
    <w:rsid w:val="000C65F2"/>
    <w:rsid w:val="000C7406"/>
    <w:rsid w:val="000D026E"/>
    <w:rsid w:val="000D02DB"/>
    <w:rsid w:val="000D0DD2"/>
    <w:rsid w:val="000D184D"/>
    <w:rsid w:val="000D2D4E"/>
    <w:rsid w:val="000D5D7D"/>
    <w:rsid w:val="000D702D"/>
    <w:rsid w:val="000D7A6B"/>
    <w:rsid w:val="000E201C"/>
    <w:rsid w:val="000E3164"/>
    <w:rsid w:val="000E3B9B"/>
    <w:rsid w:val="000E4BFE"/>
    <w:rsid w:val="000F0548"/>
    <w:rsid w:val="000F0C56"/>
    <w:rsid w:val="000F2A22"/>
    <w:rsid w:val="000F3317"/>
    <w:rsid w:val="000F546A"/>
    <w:rsid w:val="000F5499"/>
    <w:rsid w:val="00100635"/>
    <w:rsid w:val="00102B75"/>
    <w:rsid w:val="00103340"/>
    <w:rsid w:val="0010368E"/>
    <w:rsid w:val="00104055"/>
    <w:rsid w:val="00104225"/>
    <w:rsid w:val="001045A7"/>
    <w:rsid w:val="00111939"/>
    <w:rsid w:val="00112D16"/>
    <w:rsid w:val="00112D5D"/>
    <w:rsid w:val="0011740A"/>
    <w:rsid w:val="0012163C"/>
    <w:rsid w:val="00124815"/>
    <w:rsid w:val="00124A11"/>
    <w:rsid w:val="00124B6C"/>
    <w:rsid w:val="00124D1B"/>
    <w:rsid w:val="00124E8F"/>
    <w:rsid w:val="00127629"/>
    <w:rsid w:val="00127DA6"/>
    <w:rsid w:val="0013036D"/>
    <w:rsid w:val="00130DC2"/>
    <w:rsid w:val="00130EAD"/>
    <w:rsid w:val="00131BC4"/>
    <w:rsid w:val="00131DB2"/>
    <w:rsid w:val="00132223"/>
    <w:rsid w:val="00134BB4"/>
    <w:rsid w:val="00136F5E"/>
    <w:rsid w:val="0014023C"/>
    <w:rsid w:val="00140A0B"/>
    <w:rsid w:val="00140C48"/>
    <w:rsid w:val="001412D4"/>
    <w:rsid w:val="00141613"/>
    <w:rsid w:val="00144784"/>
    <w:rsid w:val="00150646"/>
    <w:rsid w:val="0015128B"/>
    <w:rsid w:val="00152801"/>
    <w:rsid w:val="00153407"/>
    <w:rsid w:val="00154D9C"/>
    <w:rsid w:val="00160F2C"/>
    <w:rsid w:val="00161A6F"/>
    <w:rsid w:val="0016290E"/>
    <w:rsid w:val="001637F9"/>
    <w:rsid w:val="0016401C"/>
    <w:rsid w:val="001643A9"/>
    <w:rsid w:val="00165038"/>
    <w:rsid w:val="0017193F"/>
    <w:rsid w:val="00171FF8"/>
    <w:rsid w:val="001740CA"/>
    <w:rsid w:val="00174598"/>
    <w:rsid w:val="001776D3"/>
    <w:rsid w:val="00180652"/>
    <w:rsid w:val="0018135B"/>
    <w:rsid w:val="001828C4"/>
    <w:rsid w:val="00183756"/>
    <w:rsid w:val="00183EA8"/>
    <w:rsid w:val="0018447C"/>
    <w:rsid w:val="001854B5"/>
    <w:rsid w:val="00185644"/>
    <w:rsid w:val="001859C3"/>
    <w:rsid w:val="0018703B"/>
    <w:rsid w:val="00190844"/>
    <w:rsid w:val="00196A5B"/>
    <w:rsid w:val="001978E1"/>
    <w:rsid w:val="001A0461"/>
    <w:rsid w:val="001A135A"/>
    <w:rsid w:val="001A15A0"/>
    <w:rsid w:val="001A1AF4"/>
    <w:rsid w:val="001A23D7"/>
    <w:rsid w:val="001A63B2"/>
    <w:rsid w:val="001B14C1"/>
    <w:rsid w:val="001C09F6"/>
    <w:rsid w:val="001C0FC3"/>
    <w:rsid w:val="001C11F4"/>
    <w:rsid w:val="001C17C6"/>
    <w:rsid w:val="001C2CF0"/>
    <w:rsid w:val="001C4B3A"/>
    <w:rsid w:val="001C5F36"/>
    <w:rsid w:val="001C66B1"/>
    <w:rsid w:val="001D17C6"/>
    <w:rsid w:val="001D216C"/>
    <w:rsid w:val="001D2868"/>
    <w:rsid w:val="001D2FD2"/>
    <w:rsid w:val="001D3943"/>
    <w:rsid w:val="001D3AD5"/>
    <w:rsid w:val="001D4BDD"/>
    <w:rsid w:val="001D6E7C"/>
    <w:rsid w:val="001E04BE"/>
    <w:rsid w:val="001E0899"/>
    <w:rsid w:val="001E2DA8"/>
    <w:rsid w:val="001E5C54"/>
    <w:rsid w:val="001E5F49"/>
    <w:rsid w:val="001E7BED"/>
    <w:rsid w:val="001F0720"/>
    <w:rsid w:val="001F2F81"/>
    <w:rsid w:val="001F4F62"/>
    <w:rsid w:val="001F6673"/>
    <w:rsid w:val="001F69FC"/>
    <w:rsid w:val="002003A2"/>
    <w:rsid w:val="00200608"/>
    <w:rsid w:val="00202C93"/>
    <w:rsid w:val="002057E0"/>
    <w:rsid w:val="002068F6"/>
    <w:rsid w:val="00206F5B"/>
    <w:rsid w:val="00210357"/>
    <w:rsid w:val="00210B75"/>
    <w:rsid w:val="00211B25"/>
    <w:rsid w:val="0021278F"/>
    <w:rsid w:val="0021385B"/>
    <w:rsid w:val="002207A2"/>
    <w:rsid w:val="00220B0B"/>
    <w:rsid w:val="0022125D"/>
    <w:rsid w:val="00221DA5"/>
    <w:rsid w:val="00225C8E"/>
    <w:rsid w:val="00230676"/>
    <w:rsid w:val="00230BA2"/>
    <w:rsid w:val="00230C12"/>
    <w:rsid w:val="002319D7"/>
    <w:rsid w:val="00231A35"/>
    <w:rsid w:val="00233277"/>
    <w:rsid w:val="00234109"/>
    <w:rsid w:val="00236957"/>
    <w:rsid w:val="00240551"/>
    <w:rsid w:val="00241231"/>
    <w:rsid w:val="002432F9"/>
    <w:rsid w:val="00243F40"/>
    <w:rsid w:val="0024477D"/>
    <w:rsid w:val="00244C02"/>
    <w:rsid w:val="00246167"/>
    <w:rsid w:val="00250C48"/>
    <w:rsid w:val="00250E99"/>
    <w:rsid w:val="00250F10"/>
    <w:rsid w:val="00253982"/>
    <w:rsid w:val="00253FA5"/>
    <w:rsid w:val="00256B8B"/>
    <w:rsid w:val="0025756D"/>
    <w:rsid w:val="00261880"/>
    <w:rsid w:val="00262EC2"/>
    <w:rsid w:val="00264195"/>
    <w:rsid w:val="00264B1E"/>
    <w:rsid w:val="00264D10"/>
    <w:rsid w:val="002653D5"/>
    <w:rsid w:val="002658F8"/>
    <w:rsid w:val="0026630D"/>
    <w:rsid w:val="00266CD8"/>
    <w:rsid w:val="0026760A"/>
    <w:rsid w:val="00273703"/>
    <w:rsid w:val="002745B8"/>
    <w:rsid w:val="0027555E"/>
    <w:rsid w:val="00275677"/>
    <w:rsid w:val="0027753C"/>
    <w:rsid w:val="0028167E"/>
    <w:rsid w:val="00282036"/>
    <w:rsid w:val="00283E86"/>
    <w:rsid w:val="00284A1E"/>
    <w:rsid w:val="002856AE"/>
    <w:rsid w:val="002869A3"/>
    <w:rsid w:val="002976EC"/>
    <w:rsid w:val="002A1FCF"/>
    <w:rsid w:val="002A2549"/>
    <w:rsid w:val="002A2B01"/>
    <w:rsid w:val="002A2EED"/>
    <w:rsid w:val="002A3ABC"/>
    <w:rsid w:val="002A55BF"/>
    <w:rsid w:val="002A5DD1"/>
    <w:rsid w:val="002A5E18"/>
    <w:rsid w:val="002A66BB"/>
    <w:rsid w:val="002A7E92"/>
    <w:rsid w:val="002B0B50"/>
    <w:rsid w:val="002B261D"/>
    <w:rsid w:val="002B2AFF"/>
    <w:rsid w:val="002B38F5"/>
    <w:rsid w:val="002B6185"/>
    <w:rsid w:val="002B6675"/>
    <w:rsid w:val="002C16DF"/>
    <w:rsid w:val="002C3378"/>
    <w:rsid w:val="002C34E8"/>
    <w:rsid w:val="002C57B3"/>
    <w:rsid w:val="002C6ACF"/>
    <w:rsid w:val="002D0128"/>
    <w:rsid w:val="002D21DB"/>
    <w:rsid w:val="002D4C6D"/>
    <w:rsid w:val="002D6232"/>
    <w:rsid w:val="002D63A1"/>
    <w:rsid w:val="002D66D0"/>
    <w:rsid w:val="002D7B95"/>
    <w:rsid w:val="002E19C7"/>
    <w:rsid w:val="002E3E72"/>
    <w:rsid w:val="002E6996"/>
    <w:rsid w:val="002E7BCE"/>
    <w:rsid w:val="002F1453"/>
    <w:rsid w:val="002F214F"/>
    <w:rsid w:val="002F2C26"/>
    <w:rsid w:val="002F41FE"/>
    <w:rsid w:val="002F4B72"/>
    <w:rsid w:val="002F4C36"/>
    <w:rsid w:val="0031069C"/>
    <w:rsid w:val="00312D40"/>
    <w:rsid w:val="0031353D"/>
    <w:rsid w:val="003140F5"/>
    <w:rsid w:val="00316C04"/>
    <w:rsid w:val="00316D62"/>
    <w:rsid w:val="003235D8"/>
    <w:rsid w:val="003251B2"/>
    <w:rsid w:val="00325343"/>
    <w:rsid w:val="00325CE4"/>
    <w:rsid w:val="00326821"/>
    <w:rsid w:val="00330F56"/>
    <w:rsid w:val="0033168B"/>
    <w:rsid w:val="00333A32"/>
    <w:rsid w:val="003355F6"/>
    <w:rsid w:val="00337945"/>
    <w:rsid w:val="0034098F"/>
    <w:rsid w:val="0034169F"/>
    <w:rsid w:val="00342793"/>
    <w:rsid w:val="00343098"/>
    <w:rsid w:val="00343F28"/>
    <w:rsid w:val="0034479A"/>
    <w:rsid w:val="003464C2"/>
    <w:rsid w:val="003471DE"/>
    <w:rsid w:val="003476C9"/>
    <w:rsid w:val="00351970"/>
    <w:rsid w:val="0036152D"/>
    <w:rsid w:val="00362633"/>
    <w:rsid w:val="0036432C"/>
    <w:rsid w:val="003645F7"/>
    <w:rsid w:val="00364AAE"/>
    <w:rsid w:val="003677CB"/>
    <w:rsid w:val="00371C7E"/>
    <w:rsid w:val="003724D7"/>
    <w:rsid w:val="00374E70"/>
    <w:rsid w:val="00375505"/>
    <w:rsid w:val="003763CF"/>
    <w:rsid w:val="00380FEF"/>
    <w:rsid w:val="003853F8"/>
    <w:rsid w:val="00385A6F"/>
    <w:rsid w:val="00391EB7"/>
    <w:rsid w:val="00391ED7"/>
    <w:rsid w:val="00391EFF"/>
    <w:rsid w:val="0039250B"/>
    <w:rsid w:val="00394B06"/>
    <w:rsid w:val="003A0091"/>
    <w:rsid w:val="003A1D25"/>
    <w:rsid w:val="003A3C79"/>
    <w:rsid w:val="003A4E9A"/>
    <w:rsid w:val="003A523D"/>
    <w:rsid w:val="003A5306"/>
    <w:rsid w:val="003A7353"/>
    <w:rsid w:val="003A789F"/>
    <w:rsid w:val="003B090F"/>
    <w:rsid w:val="003B1B2E"/>
    <w:rsid w:val="003B376B"/>
    <w:rsid w:val="003B7AEC"/>
    <w:rsid w:val="003C0D3C"/>
    <w:rsid w:val="003C1ED7"/>
    <w:rsid w:val="003C2E48"/>
    <w:rsid w:val="003C5598"/>
    <w:rsid w:val="003C6046"/>
    <w:rsid w:val="003C6262"/>
    <w:rsid w:val="003C630D"/>
    <w:rsid w:val="003D1CE3"/>
    <w:rsid w:val="003D3005"/>
    <w:rsid w:val="003D41A9"/>
    <w:rsid w:val="003D62AD"/>
    <w:rsid w:val="003E11AB"/>
    <w:rsid w:val="003E274C"/>
    <w:rsid w:val="003E348F"/>
    <w:rsid w:val="003E3842"/>
    <w:rsid w:val="003E77A7"/>
    <w:rsid w:val="003F0934"/>
    <w:rsid w:val="003F13EA"/>
    <w:rsid w:val="003F1D8A"/>
    <w:rsid w:val="003F201A"/>
    <w:rsid w:val="003F2457"/>
    <w:rsid w:val="003F44B9"/>
    <w:rsid w:val="003F5AB2"/>
    <w:rsid w:val="003F7232"/>
    <w:rsid w:val="003F726F"/>
    <w:rsid w:val="00405541"/>
    <w:rsid w:val="00406579"/>
    <w:rsid w:val="00407C28"/>
    <w:rsid w:val="00410C4F"/>
    <w:rsid w:val="004118A2"/>
    <w:rsid w:val="004118AD"/>
    <w:rsid w:val="004179A6"/>
    <w:rsid w:val="004205D5"/>
    <w:rsid w:val="0042129B"/>
    <w:rsid w:val="0042205F"/>
    <w:rsid w:val="00422163"/>
    <w:rsid w:val="00422793"/>
    <w:rsid w:val="00422F91"/>
    <w:rsid w:val="00424E2E"/>
    <w:rsid w:val="00425133"/>
    <w:rsid w:val="00425E42"/>
    <w:rsid w:val="004263BD"/>
    <w:rsid w:val="00427E5D"/>
    <w:rsid w:val="00430CD0"/>
    <w:rsid w:val="00433AA8"/>
    <w:rsid w:val="0043504F"/>
    <w:rsid w:val="00435334"/>
    <w:rsid w:val="00435506"/>
    <w:rsid w:val="00435B05"/>
    <w:rsid w:val="00435DD1"/>
    <w:rsid w:val="004364FE"/>
    <w:rsid w:val="00443347"/>
    <w:rsid w:val="00444C34"/>
    <w:rsid w:val="00444F4E"/>
    <w:rsid w:val="00444F6A"/>
    <w:rsid w:val="004457C4"/>
    <w:rsid w:val="004466E0"/>
    <w:rsid w:val="00447CD0"/>
    <w:rsid w:val="004510DE"/>
    <w:rsid w:val="0045182F"/>
    <w:rsid w:val="00452005"/>
    <w:rsid w:val="00456607"/>
    <w:rsid w:val="00457125"/>
    <w:rsid w:val="00460482"/>
    <w:rsid w:val="00461DF6"/>
    <w:rsid w:val="00462ACA"/>
    <w:rsid w:val="0046367D"/>
    <w:rsid w:val="00465A38"/>
    <w:rsid w:val="004672C8"/>
    <w:rsid w:val="00470144"/>
    <w:rsid w:val="00470ED0"/>
    <w:rsid w:val="00471C61"/>
    <w:rsid w:val="0047243D"/>
    <w:rsid w:val="00472FE2"/>
    <w:rsid w:val="004743B8"/>
    <w:rsid w:val="00474AFC"/>
    <w:rsid w:val="00481DAA"/>
    <w:rsid w:val="00484AB6"/>
    <w:rsid w:val="004863C6"/>
    <w:rsid w:val="0048701E"/>
    <w:rsid w:val="00490E72"/>
    <w:rsid w:val="00490F43"/>
    <w:rsid w:val="00495B1B"/>
    <w:rsid w:val="004A24DD"/>
    <w:rsid w:val="004A3023"/>
    <w:rsid w:val="004A3583"/>
    <w:rsid w:val="004A5314"/>
    <w:rsid w:val="004A7C00"/>
    <w:rsid w:val="004B11EF"/>
    <w:rsid w:val="004B1D31"/>
    <w:rsid w:val="004B2BB4"/>
    <w:rsid w:val="004B4BF5"/>
    <w:rsid w:val="004B5052"/>
    <w:rsid w:val="004B7EEF"/>
    <w:rsid w:val="004C3133"/>
    <w:rsid w:val="004C3AB8"/>
    <w:rsid w:val="004C47C2"/>
    <w:rsid w:val="004C5824"/>
    <w:rsid w:val="004C6AFC"/>
    <w:rsid w:val="004D15C4"/>
    <w:rsid w:val="004D1727"/>
    <w:rsid w:val="004D18A7"/>
    <w:rsid w:val="004D19F1"/>
    <w:rsid w:val="004D1FC2"/>
    <w:rsid w:val="004D2D17"/>
    <w:rsid w:val="004D304C"/>
    <w:rsid w:val="004D4CEC"/>
    <w:rsid w:val="004D4F65"/>
    <w:rsid w:val="004D5177"/>
    <w:rsid w:val="004D51B3"/>
    <w:rsid w:val="004D5D3B"/>
    <w:rsid w:val="004D6400"/>
    <w:rsid w:val="004D7BE4"/>
    <w:rsid w:val="004E00D0"/>
    <w:rsid w:val="004E041A"/>
    <w:rsid w:val="004E29CE"/>
    <w:rsid w:val="004E3398"/>
    <w:rsid w:val="004E35DB"/>
    <w:rsid w:val="004E37F7"/>
    <w:rsid w:val="004E520E"/>
    <w:rsid w:val="004E5E6F"/>
    <w:rsid w:val="004E5F64"/>
    <w:rsid w:val="004E6A46"/>
    <w:rsid w:val="004F2074"/>
    <w:rsid w:val="004F2445"/>
    <w:rsid w:val="004F51EE"/>
    <w:rsid w:val="00500F14"/>
    <w:rsid w:val="005026A4"/>
    <w:rsid w:val="00502959"/>
    <w:rsid w:val="00502E5D"/>
    <w:rsid w:val="00503440"/>
    <w:rsid w:val="00503E2B"/>
    <w:rsid w:val="0050443E"/>
    <w:rsid w:val="00504F1B"/>
    <w:rsid w:val="00510207"/>
    <w:rsid w:val="00511E60"/>
    <w:rsid w:val="00513AC6"/>
    <w:rsid w:val="0051403C"/>
    <w:rsid w:val="00520A85"/>
    <w:rsid w:val="00521340"/>
    <w:rsid w:val="00523D67"/>
    <w:rsid w:val="00524B49"/>
    <w:rsid w:val="00524B57"/>
    <w:rsid w:val="00527DE3"/>
    <w:rsid w:val="00533142"/>
    <w:rsid w:val="00533A5A"/>
    <w:rsid w:val="00536F6D"/>
    <w:rsid w:val="005370FB"/>
    <w:rsid w:val="0053749C"/>
    <w:rsid w:val="0054083C"/>
    <w:rsid w:val="005426E7"/>
    <w:rsid w:val="00543D5D"/>
    <w:rsid w:val="00546CE2"/>
    <w:rsid w:val="00546DD0"/>
    <w:rsid w:val="00547984"/>
    <w:rsid w:val="00551C96"/>
    <w:rsid w:val="005555E5"/>
    <w:rsid w:val="00555B37"/>
    <w:rsid w:val="00556F4F"/>
    <w:rsid w:val="00561346"/>
    <w:rsid w:val="00564809"/>
    <w:rsid w:val="005675C1"/>
    <w:rsid w:val="0057011C"/>
    <w:rsid w:val="005704B3"/>
    <w:rsid w:val="00571F15"/>
    <w:rsid w:val="00572E93"/>
    <w:rsid w:val="0057377A"/>
    <w:rsid w:val="00573C09"/>
    <w:rsid w:val="005805BC"/>
    <w:rsid w:val="00580C38"/>
    <w:rsid w:val="0058166E"/>
    <w:rsid w:val="0058190F"/>
    <w:rsid w:val="00590A03"/>
    <w:rsid w:val="0059130B"/>
    <w:rsid w:val="00591AF5"/>
    <w:rsid w:val="00594180"/>
    <w:rsid w:val="0059435D"/>
    <w:rsid w:val="00594C5B"/>
    <w:rsid w:val="00597914"/>
    <w:rsid w:val="00597B38"/>
    <w:rsid w:val="005A0925"/>
    <w:rsid w:val="005A0A1D"/>
    <w:rsid w:val="005A0ED3"/>
    <w:rsid w:val="005A24A9"/>
    <w:rsid w:val="005A3595"/>
    <w:rsid w:val="005A455F"/>
    <w:rsid w:val="005A46C7"/>
    <w:rsid w:val="005A5C9C"/>
    <w:rsid w:val="005A60D7"/>
    <w:rsid w:val="005A6E37"/>
    <w:rsid w:val="005A6F8D"/>
    <w:rsid w:val="005B3208"/>
    <w:rsid w:val="005B7224"/>
    <w:rsid w:val="005C28FB"/>
    <w:rsid w:val="005C3A4A"/>
    <w:rsid w:val="005C3EA1"/>
    <w:rsid w:val="005C5269"/>
    <w:rsid w:val="005C52BC"/>
    <w:rsid w:val="005D13DA"/>
    <w:rsid w:val="005D1C23"/>
    <w:rsid w:val="005D294E"/>
    <w:rsid w:val="005D3AED"/>
    <w:rsid w:val="005D41C9"/>
    <w:rsid w:val="005E00BA"/>
    <w:rsid w:val="005E08D2"/>
    <w:rsid w:val="005E162F"/>
    <w:rsid w:val="005E21FA"/>
    <w:rsid w:val="005E48F2"/>
    <w:rsid w:val="005E4C7B"/>
    <w:rsid w:val="005E5328"/>
    <w:rsid w:val="005E55D2"/>
    <w:rsid w:val="005F0D29"/>
    <w:rsid w:val="005F0FC8"/>
    <w:rsid w:val="005F193A"/>
    <w:rsid w:val="005F27E9"/>
    <w:rsid w:val="005F306A"/>
    <w:rsid w:val="005F3627"/>
    <w:rsid w:val="005F45BF"/>
    <w:rsid w:val="00602251"/>
    <w:rsid w:val="0060300D"/>
    <w:rsid w:val="00607971"/>
    <w:rsid w:val="0061073A"/>
    <w:rsid w:val="00610837"/>
    <w:rsid w:val="006119C7"/>
    <w:rsid w:val="00617A81"/>
    <w:rsid w:val="00620F12"/>
    <w:rsid w:val="00622768"/>
    <w:rsid w:val="00623E4F"/>
    <w:rsid w:val="006254A2"/>
    <w:rsid w:val="006318A2"/>
    <w:rsid w:val="0063604C"/>
    <w:rsid w:val="00636FC6"/>
    <w:rsid w:val="00641CFB"/>
    <w:rsid w:val="006448BD"/>
    <w:rsid w:val="00644926"/>
    <w:rsid w:val="00644E4D"/>
    <w:rsid w:val="00645148"/>
    <w:rsid w:val="006457D0"/>
    <w:rsid w:val="00646636"/>
    <w:rsid w:val="006475FA"/>
    <w:rsid w:val="006502CA"/>
    <w:rsid w:val="006544B3"/>
    <w:rsid w:val="00654FD5"/>
    <w:rsid w:val="00657D10"/>
    <w:rsid w:val="006607F1"/>
    <w:rsid w:val="0066725C"/>
    <w:rsid w:val="006673EE"/>
    <w:rsid w:val="0067057A"/>
    <w:rsid w:val="00673630"/>
    <w:rsid w:val="00677AF3"/>
    <w:rsid w:val="00680452"/>
    <w:rsid w:val="00681BE4"/>
    <w:rsid w:val="00686F96"/>
    <w:rsid w:val="0069130F"/>
    <w:rsid w:val="0069204D"/>
    <w:rsid w:val="0069244B"/>
    <w:rsid w:val="00693A23"/>
    <w:rsid w:val="00694866"/>
    <w:rsid w:val="00694D55"/>
    <w:rsid w:val="00696939"/>
    <w:rsid w:val="006A116B"/>
    <w:rsid w:val="006A2AB8"/>
    <w:rsid w:val="006A638E"/>
    <w:rsid w:val="006A6918"/>
    <w:rsid w:val="006A75A0"/>
    <w:rsid w:val="006B2BA3"/>
    <w:rsid w:val="006B31E3"/>
    <w:rsid w:val="006B57A9"/>
    <w:rsid w:val="006C1433"/>
    <w:rsid w:val="006C4780"/>
    <w:rsid w:val="006C527D"/>
    <w:rsid w:val="006C5FC5"/>
    <w:rsid w:val="006C6F7B"/>
    <w:rsid w:val="006C7828"/>
    <w:rsid w:val="006D030B"/>
    <w:rsid w:val="006D7F92"/>
    <w:rsid w:val="006E30E8"/>
    <w:rsid w:val="006E5AA6"/>
    <w:rsid w:val="006E6247"/>
    <w:rsid w:val="006F3F3D"/>
    <w:rsid w:val="006F4005"/>
    <w:rsid w:val="00700658"/>
    <w:rsid w:val="00702BBE"/>
    <w:rsid w:val="00703AAC"/>
    <w:rsid w:val="0070465A"/>
    <w:rsid w:val="0070594B"/>
    <w:rsid w:val="007059EA"/>
    <w:rsid w:val="00705D7B"/>
    <w:rsid w:val="0071051D"/>
    <w:rsid w:val="0071261F"/>
    <w:rsid w:val="0071730C"/>
    <w:rsid w:val="00720D1F"/>
    <w:rsid w:val="00721470"/>
    <w:rsid w:val="00722821"/>
    <w:rsid w:val="00723269"/>
    <w:rsid w:val="007238EF"/>
    <w:rsid w:val="0072468D"/>
    <w:rsid w:val="007253CE"/>
    <w:rsid w:val="00725EFF"/>
    <w:rsid w:val="007276A9"/>
    <w:rsid w:val="00730A31"/>
    <w:rsid w:val="00732C64"/>
    <w:rsid w:val="007363BF"/>
    <w:rsid w:val="00737711"/>
    <w:rsid w:val="00740CCF"/>
    <w:rsid w:val="00741BFE"/>
    <w:rsid w:val="00741F9D"/>
    <w:rsid w:val="0074262D"/>
    <w:rsid w:val="00744B87"/>
    <w:rsid w:val="00751D1D"/>
    <w:rsid w:val="00751F7D"/>
    <w:rsid w:val="00752F38"/>
    <w:rsid w:val="007534E4"/>
    <w:rsid w:val="007535DF"/>
    <w:rsid w:val="00755D15"/>
    <w:rsid w:val="00756E62"/>
    <w:rsid w:val="00760DAF"/>
    <w:rsid w:val="00762580"/>
    <w:rsid w:val="0076268B"/>
    <w:rsid w:val="00765F46"/>
    <w:rsid w:val="00766785"/>
    <w:rsid w:val="007704EF"/>
    <w:rsid w:val="00770DA6"/>
    <w:rsid w:val="00772605"/>
    <w:rsid w:val="00772C47"/>
    <w:rsid w:val="00773CBF"/>
    <w:rsid w:val="00776183"/>
    <w:rsid w:val="00780532"/>
    <w:rsid w:val="00784C1C"/>
    <w:rsid w:val="00785B09"/>
    <w:rsid w:val="0079248F"/>
    <w:rsid w:val="00793585"/>
    <w:rsid w:val="007935F0"/>
    <w:rsid w:val="00794087"/>
    <w:rsid w:val="0079466D"/>
    <w:rsid w:val="00794D53"/>
    <w:rsid w:val="00795038"/>
    <w:rsid w:val="00795371"/>
    <w:rsid w:val="007963A5"/>
    <w:rsid w:val="0079671F"/>
    <w:rsid w:val="0079672C"/>
    <w:rsid w:val="007A048C"/>
    <w:rsid w:val="007A22FE"/>
    <w:rsid w:val="007A3DB9"/>
    <w:rsid w:val="007A5C7B"/>
    <w:rsid w:val="007A5EAD"/>
    <w:rsid w:val="007B433A"/>
    <w:rsid w:val="007B47F9"/>
    <w:rsid w:val="007B498F"/>
    <w:rsid w:val="007B6260"/>
    <w:rsid w:val="007C04B6"/>
    <w:rsid w:val="007C2969"/>
    <w:rsid w:val="007D1534"/>
    <w:rsid w:val="007D74B6"/>
    <w:rsid w:val="007D75C4"/>
    <w:rsid w:val="007E02F1"/>
    <w:rsid w:val="007E094F"/>
    <w:rsid w:val="007E0E20"/>
    <w:rsid w:val="007E5859"/>
    <w:rsid w:val="007E5DA8"/>
    <w:rsid w:val="007E645D"/>
    <w:rsid w:val="007E7976"/>
    <w:rsid w:val="007F1AAF"/>
    <w:rsid w:val="007F2EA6"/>
    <w:rsid w:val="007F5AE5"/>
    <w:rsid w:val="007F7B3D"/>
    <w:rsid w:val="008043BD"/>
    <w:rsid w:val="008049E6"/>
    <w:rsid w:val="008052E9"/>
    <w:rsid w:val="00805CCC"/>
    <w:rsid w:val="00806A2E"/>
    <w:rsid w:val="0080712B"/>
    <w:rsid w:val="00807F44"/>
    <w:rsid w:val="0081361E"/>
    <w:rsid w:val="008136EB"/>
    <w:rsid w:val="0082044A"/>
    <w:rsid w:val="00821142"/>
    <w:rsid w:val="008223CE"/>
    <w:rsid w:val="00823086"/>
    <w:rsid w:val="00827997"/>
    <w:rsid w:val="00833895"/>
    <w:rsid w:val="008342B4"/>
    <w:rsid w:val="008347B4"/>
    <w:rsid w:val="00835A21"/>
    <w:rsid w:val="00837A06"/>
    <w:rsid w:val="00837FF5"/>
    <w:rsid w:val="00840953"/>
    <w:rsid w:val="008409CF"/>
    <w:rsid w:val="00841389"/>
    <w:rsid w:val="008424FD"/>
    <w:rsid w:val="00842E04"/>
    <w:rsid w:val="00843A26"/>
    <w:rsid w:val="00845F60"/>
    <w:rsid w:val="0084619E"/>
    <w:rsid w:val="008509E7"/>
    <w:rsid w:val="008518C7"/>
    <w:rsid w:val="0085311A"/>
    <w:rsid w:val="0085382C"/>
    <w:rsid w:val="00854A98"/>
    <w:rsid w:val="008637F9"/>
    <w:rsid w:val="0086510F"/>
    <w:rsid w:val="00865797"/>
    <w:rsid w:val="00865D10"/>
    <w:rsid w:val="00870811"/>
    <w:rsid w:val="008717BB"/>
    <w:rsid w:val="008719E7"/>
    <w:rsid w:val="00873DD3"/>
    <w:rsid w:val="00873E70"/>
    <w:rsid w:val="00873E98"/>
    <w:rsid w:val="00874AFD"/>
    <w:rsid w:val="0087637D"/>
    <w:rsid w:val="00876A17"/>
    <w:rsid w:val="00881959"/>
    <w:rsid w:val="0088251D"/>
    <w:rsid w:val="00883471"/>
    <w:rsid w:val="00883F99"/>
    <w:rsid w:val="008850D6"/>
    <w:rsid w:val="00886148"/>
    <w:rsid w:val="00887BFC"/>
    <w:rsid w:val="00890FDF"/>
    <w:rsid w:val="00891EC3"/>
    <w:rsid w:val="00891F3E"/>
    <w:rsid w:val="00893709"/>
    <w:rsid w:val="008A0C61"/>
    <w:rsid w:val="008A1BCA"/>
    <w:rsid w:val="008A2887"/>
    <w:rsid w:val="008A4940"/>
    <w:rsid w:val="008A5CD1"/>
    <w:rsid w:val="008A6165"/>
    <w:rsid w:val="008A7BA9"/>
    <w:rsid w:val="008A7EBD"/>
    <w:rsid w:val="008A7FBD"/>
    <w:rsid w:val="008B4805"/>
    <w:rsid w:val="008B716D"/>
    <w:rsid w:val="008C0222"/>
    <w:rsid w:val="008C552B"/>
    <w:rsid w:val="008C5819"/>
    <w:rsid w:val="008C7ACA"/>
    <w:rsid w:val="008D1A72"/>
    <w:rsid w:val="008D2654"/>
    <w:rsid w:val="008D3621"/>
    <w:rsid w:val="008D47EF"/>
    <w:rsid w:val="008D4E6C"/>
    <w:rsid w:val="008D5733"/>
    <w:rsid w:val="008D6043"/>
    <w:rsid w:val="008D6548"/>
    <w:rsid w:val="008E00D9"/>
    <w:rsid w:val="008E1F7F"/>
    <w:rsid w:val="008E46D2"/>
    <w:rsid w:val="008E5FA9"/>
    <w:rsid w:val="008E7339"/>
    <w:rsid w:val="008E7734"/>
    <w:rsid w:val="008F1256"/>
    <w:rsid w:val="008F455D"/>
    <w:rsid w:val="008F4A83"/>
    <w:rsid w:val="008F527A"/>
    <w:rsid w:val="008F573A"/>
    <w:rsid w:val="008F617D"/>
    <w:rsid w:val="008F7103"/>
    <w:rsid w:val="0090026E"/>
    <w:rsid w:val="009017FD"/>
    <w:rsid w:val="00902E44"/>
    <w:rsid w:val="009041A7"/>
    <w:rsid w:val="00904635"/>
    <w:rsid w:val="0090487A"/>
    <w:rsid w:val="00907175"/>
    <w:rsid w:val="0090799E"/>
    <w:rsid w:val="00911358"/>
    <w:rsid w:val="009124D8"/>
    <w:rsid w:val="0091325A"/>
    <w:rsid w:val="0091397F"/>
    <w:rsid w:val="00914541"/>
    <w:rsid w:val="0091468D"/>
    <w:rsid w:val="00914CCC"/>
    <w:rsid w:val="009156EF"/>
    <w:rsid w:val="00920EBB"/>
    <w:rsid w:val="00921E32"/>
    <w:rsid w:val="00922926"/>
    <w:rsid w:val="00923674"/>
    <w:rsid w:val="0092376D"/>
    <w:rsid w:val="0092475B"/>
    <w:rsid w:val="00926ABA"/>
    <w:rsid w:val="009270EF"/>
    <w:rsid w:val="00930327"/>
    <w:rsid w:val="00930378"/>
    <w:rsid w:val="00932976"/>
    <w:rsid w:val="00934334"/>
    <w:rsid w:val="0093478E"/>
    <w:rsid w:val="00937136"/>
    <w:rsid w:val="0094174F"/>
    <w:rsid w:val="0094248D"/>
    <w:rsid w:val="00943C30"/>
    <w:rsid w:val="009447F0"/>
    <w:rsid w:val="009500F7"/>
    <w:rsid w:val="0095183A"/>
    <w:rsid w:val="00952939"/>
    <w:rsid w:val="00952FEB"/>
    <w:rsid w:val="009543FA"/>
    <w:rsid w:val="0095478C"/>
    <w:rsid w:val="00954E5C"/>
    <w:rsid w:val="009551C7"/>
    <w:rsid w:val="009563AF"/>
    <w:rsid w:val="00956C19"/>
    <w:rsid w:val="00961E25"/>
    <w:rsid w:val="00965215"/>
    <w:rsid w:val="00965671"/>
    <w:rsid w:val="00965AF4"/>
    <w:rsid w:val="009667A6"/>
    <w:rsid w:val="00970A29"/>
    <w:rsid w:val="009735FB"/>
    <w:rsid w:val="00973B96"/>
    <w:rsid w:val="00977BF4"/>
    <w:rsid w:val="00980338"/>
    <w:rsid w:val="0098150E"/>
    <w:rsid w:val="00982AC1"/>
    <w:rsid w:val="009832C3"/>
    <w:rsid w:val="00983551"/>
    <w:rsid w:val="00984BF4"/>
    <w:rsid w:val="009862CA"/>
    <w:rsid w:val="009863A1"/>
    <w:rsid w:val="00987149"/>
    <w:rsid w:val="00987D79"/>
    <w:rsid w:val="00990427"/>
    <w:rsid w:val="00993E11"/>
    <w:rsid w:val="00995F27"/>
    <w:rsid w:val="00997DCE"/>
    <w:rsid w:val="009A235D"/>
    <w:rsid w:val="009A2A0B"/>
    <w:rsid w:val="009A57A4"/>
    <w:rsid w:val="009A64B0"/>
    <w:rsid w:val="009A7621"/>
    <w:rsid w:val="009B035D"/>
    <w:rsid w:val="009B04B9"/>
    <w:rsid w:val="009B079C"/>
    <w:rsid w:val="009B1906"/>
    <w:rsid w:val="009B46EC"/>
    <w:rsid w:val="009B4B6E"/>
    <w:rsid w:val="009B63E8"/>
    <w:rsid w:val="009B78FA"/>
    <w:rsid w:val="009C4864"/>
    <w:rsid w:val="009C58F2"/>
    <w:rsid w:val="009C6F51"/>
    <w:rsid w:val="009C763A"/>
    <w:rsid w:val="009C7F2A"/>
    <w:rsid w:val="009D03EA"/>
    <w:rsid w:val="009D0B5D"/>
    <w:rsid w:val="009D1D83"/>
    <w:rsid w:val="009D4EFA"/>
    <w:rsid w:val="009D6350"/>
    <w:rsid w:val="009E1565"/>
    <w:rsid w:val="009E3915"/>
    <w:rsid w:val="009E49BB"/>
    <w:rsid w:val="009E4A28"/>
    <w:rsid w:val="009E6141"/>
    <w:rsid w:val="009E62D3"/>
    <w:rsid w:val="009F047C"/>
    <w:rsid w:val="009F09F2"/>
    <w:rsid w:val="009F177C"/>
    <w:rsid w:val="009F2A84"/>
    <w:rsid w:val="009F4CAA"/>
    <w:rsid w:val="009F504F"/>
    <w:rsid w:val="009F5D15"/>
    <w:rsid w:val="009F729A"/>
    <w:rsid w:val="00A00A59"/>
    <w:rsid w:val="00A01BBA"/>
    <w:rsid w:val="00A01E37"/>
    <w:rsid w:val="00A026C3"/>
    <w:rsid w:val="00A0387C"/>
    <w:rsid w:val="00A052EE"/>
    <w:rsid w:val="00A143EA"/>
    <w:rsid w:val="00A207A1"/>
    <w:rsid w:val="00A21929"/>
    <w:rsid w:val="00A21AF7"/>
    <w:rsid w:val="00A21DA6"/>
    <w:rsid w:val="00A23216"/>
    <w:rsid w:val="00A24752"/>
    <w:rsid w:val="00A24D5F"/>
    <w:rsid w:val="00A25196"/>
    <w:rsid w:val="00A263B6"/>
    <w:rsid w:val="00A26F2B"/>
    <w:rsid w:val="00A27CD7"/>
    <w:rsid w:val="00A32FAC"/>
    <w:rsid w:val="00A33D7B"/>
    <w:rsid w:val="00A3577E"/>
    <w:rsid w:val="00A35F58"/>
    <w:rsid w:val="00A40D1E"/>
    <w:rsid w:val="00A41171"/>
    <w:rsid w:val="00A41451"/>
    <w:rsid w:val="00A418E1"/>
    <w:rsid w:val="00A41E60"/>
    <w:rsid w:val="00A43597"/>
    <w:rsid w:val="00A43E07"/>
    <w:rsid w:val="00A43E19"/>
    <w:rsid w:val="00A44D97"/>
    <w:rsid w:val="00A473BD"/>
    <w:rsid w:val="00A47628"/>
    <w:rsid w:val="00A53B26"/>
    <w:rsid w:val="00A5632C"/>
    <w:rsid w:val="00A564C3"/>
    <w:rsid w:val="00A63010"/>
    <w:rsid w:val="00A63A45"/>
    <w:rsid w:val="00A63BA4"/>
    <w:rsid w:val="00A6631D"/>
    <w:rsid w:val="00A72C95"/>
    <w:rsid w:val="00A7322B"/>
    <w:rsid w:val="00A75CDC"/>
    <w:rsid w:val="00A7774A"/>
    <w:rsid w:val="00A81284"/>
    <w:rsid w:val="00A81378"/>
    <w:rsid w:val="00A817E6"/>
    <w:rsid w:val="00A853EA"/>
    <w:rsid w:val="00A85AFB"/>
    <w:rsid w:val="00A9127F"/>
    <w:rsid w:val="00A938E8"/>
    <w:rsid w:val="00A94CC9"/>
    <w:rsid w:val="00A97A06"/>
    <w:rsid w:val="00AA25D5"/>
    <w:rsid w:val="00AA2824"/>
    <w:rsid w:val="00AA4A84"/>
    <w:rsid w:val="00AA6F9A"/>
    <w:rsid w:val="00AA7949"/>
    <w:rsid w:val="00AB3ABB"/>
    <w:rsid w:val="00AB4BC2"/>
    <w:rsid w:val="00AB7447"/>
    <w:rsid w:val="00AC0012"/>
    <w:rsid w:val="00AC0FFD"/>
    <w:rsid w:val="00AC17F4"/>
    <w:rsid w:val="00AC3151"/>
    <w:rsid w:val="00AC36D0"/>
    <w:rsid w:val="00AC3AF3"/>
    <w:rsid w:val="00AC582C"/>
    <w:rsid w:val="00AC5A93"/>
    <w:rsid w:val="00AD055B"/>
    <w:rsid w:val="00AD0C70"/>
    <w:rsid w:val="00AD0E8A"/>
    <w:rsid w:val="00AD0F51"/>
    <w:rsid w:val="00AD1CC4"/>
    <w:rsid w:val="00AD2A86"/>
    <w:rsid w:val="00AD2B66"/>
    <w:rsid w:val="00AD3262"/>
    <w:rsid w:val="00AD3351"/>
    <w:rsid w:val="00AD46AA"/>
    <w:rsid w:val="00AD4E33"/>
    <w:rsid w:val="00AD77DE"/>
    <w:rsid w:val="00AD7A1E"/>
    <w:rsid w:val="00AE1DB8"/>
    <w:rsid w:val="00AE311C"/>
    <w:rsid w:val="00AE3A06"/>
    <w:rsid w:val="00AE3A8A"/>
    <w:rsid w:val="00AE52B2"/>
    <w:rsid w:val="00AE5CA8"/>
    <w:rsid w:val="00AE706B"/>
    <w:rsid w:val="00AE78A8"/>
    <w:rsid w:val="00AF13E2"/>
    <w:rsid w:val="00AF518C"/>
    <w:rsid w:val="00AF7958"/>
    <w:rsid w:val="00B00862"/>
    <w:rsid w:val="00B009DA"/>
    <w:rsid w:val="00B014D8"/>
    <w:rsid w:val="00B019B1"/>
    <w:rsid w:val="00B04378"/>
    <w:rsid w:val="00B05C5D"/>
    <w:rsid w:val="00B05F1E"/>
    <w:rsid w:val="00B0643E"/>
    <w:rsid w:val="00B06728"/>
    <w:rsid w:val="00B07BFD"/>
    <w:rsid w:val="00B10CB2"/>
    <w:rsid w:val="00B10E19"/>
    <w:rsid w:val="00B1154A"/>
    <w:rsid w:val="00B144E8"/>
    <w:rsid w:val="00B22811"/>
    <w:rsid w:val="00B23D4F"/>
    <w:rsid w:val="00B25CF7"/>
    <w:rsid w:val="00B272BB"/>
    <w:rsid w:val="00B30B36"/>
    <w:rsid w:val="00B31A01"/>
    <w:rsid w:val="00B3410D"/>
    <w:rsid w:val="00B34A9B"/>
    <w:rsid w:val="00B35E2D"/>
    <w:rsid w:val="00B366DC"/>
    <w:rsid w:val="00B36D42"/>
    <w:rsid w:val="00B40E0A"/>
    <w:rsid w:val="00B41E5C"/>
    <w:rsid w:val="00B42050"/>
    <w:rsid w:val="00B44294"/>
    <w:rsid w:val="00B445BC"/>
    <w:rsid w:val="00B461C4"/>
    <w:rsid w:val="00B51C60"/>
    <w:rsid w:val="00B569B4"/>
    <w:rsid w:val="00B57057"/>
    <w:rsid w:val="00B57083"/>
    <w:rsid w:val="00B57CD6"/>
    <w:rsid w:val="00B60539"/>
    <w:rsid w:val="00B6210F"/>
    <w:rsid w:val="00B62712"/>
    <w:rsid w:val="00B63D22"/>
    <w:rsid w:val="00B650ED"/>
    <w:rsid w:val="00B70FD6"/>
    <w:rsid w:val="00B7427A"/>
    <w:rsid w:val="00B75746"/>
    <w:rsid w:val="00B75FF7"/>
    <w:rsid w:val="00B7677C"/>
    <w:rsid w:val="00B8281B"/>
    <w:rsid w:val="00B82BAF"/>
    <w:rsid w:val="00B83136"/>
    <w:rsid w:val="00B83477"/>
    <w:rsid w:val="00B83B2F"/>
    <w:rsid w:val="00B84E1D"/>
    <w:rsid w:val="00B8569C"/>
    <w:rsid w:val="00B8691E"/>
    <w:rsid w:val="00B86F58"/>
    <w:rsid w:val="00B879B4"/>
    <w:rsid w:val="00B91343"/>
    <w:rsid w:val="00B91C8E"/>
    <w:rsid w:val="00B9224E"/>
    <w:rsid w:val="00B94628"/>
    <w:rsid w:val="00B95567"/>
    <w:rsid w:val="00B960FE"/>
    <w:rsid w:val="00B9633C"/>
    <w:rsid w:val="00BA037D"/>
    <w:rsid w:val="00BA133C"/>
    <w:rsid w:val="00BA13A2"/>
    <w:rsid w:val="00BA1489"/>
    <w:rsid w:val="00BA23B6"/>
    <w:rsid w:val="00BA3686"/>
    <w:rsid w:val="00BA3A13"/>
    <w:rsid w:val="00BA40F5"/>
    <w:rsid w:val="00BA554C"/>
    <w:rsid w:val="00BA5A79"/>
    <w:rsid w:val="00BA5CED"/>
    <w:rsid w:val="00BA6312"/>
    <w:rsid w:val="00BA650E"/>
    <w:rsid w:val="00BB03A9"/>
    <w:rsid w:val="00BB1A6E"/>
    <w:rsid w:val="00BB1B6A"/>
    <w:rsid w:val="00BB20C3"/>
    <w:rsid w:val="00BB2DE0"/>
    <w:rsid w:val="00BB307A"/>
    <w:rsid w:val="00BB4654"/>
    <w:rsid w:val="00BB75DE"/>
    <w:rsid w:val="00BC0536"/>
    <w:rsid w:val="00BC0D11"/>
    <w:rsid w:val="00BC1AAF"/>
    <w:rsid w:val="00BC2564"/>
    <w:rsid w:val="00BC35CC"/>
    <w:rsid w:val="00BC36AB"/>
    <w:rsid w:val="00BC3C7F"/>
    <w:rsid w:val="00BC579A"/>
    <w:rsid w:val="00BC5C60"/>
    <w:rsid w:val="00BC6AE6"/>
    <w:rsid w:val="00BC6FB3"/>
    <w:rsid w:val="00BD00D1"/>
    <w:rsid w:val="00BD45BA"/>
    <w:rsid w:val="00BD62F7"/>
    <w:rsid w:val="00BD7CDA"/>
    <w:rsid w:val="00BE19E1"/>
    <w:rsid w:val="00BE26E7"/>
    <w:rsid w:val="00BE32B9"/>
    <w:rsid w:val="00BE37E4"/>
    <w:rsid w:val="00BE40D6"/>
    <w:rsid w:val="00BE5081"/>
    <w:rsid w:val="00BE64C7"/>
    <w:rsid w:val="00BF35FB"/>
    <w:rsid w:val="00BF4CFC"/>
    <w:rsid w:val="00BF5340"/>
    <w:rsid w:val="00C02ECE"/>
    <w:rsid w:val="00C0310F"/>
    <w:rsid w:val="00C032F5"/>
    <w:rsid w:val="00C04A23"/>
    <w:rsid w:val="00C04A79"/>
    <w:rsid w:val="00C05E68"/>
    <w:rsid w:val="00C05FF7"/>
    <w:rsid w:val="00C06D5B"/>
    <w:rsid w:val="00C07A21"/>
    <w:rsid w:val="00C13DBC"/>
    <w:rsid w:val="00C16785"/>
    <w:rsid w:val="00C17FF8"/>
    <w:rsid w:val="00C23949"/>
    <w:rsid w:val="00C2491F"/>
    <w:rsid w:val="00C26C33"/>
    <w:rsid w:val="00C272D3"/>
    <w:rsid w:val="00C27426"/>
    <w:rsid w:val="00C311CE"/>
    <w:rsid w:val="00C31780"/>
    <w:rsid w:val="00C32B74"/>
    <w:rsid w:val="00C33FDC"/>
    <w:rsid w:val="00C3438D"/>
    <w:rsid w:val="00C3555F"/>
    <w:rsid w:val="00C36304"/>
    <w:rsid w:val="00C3644B"/>
    <w:rsid w:val="00C3712A"/>
    <w:rsid w:val="00C40417"/>
    <w:rsid w:val="00C42408"/>
    <w:rsid w:val="00C43532"/>
    <w:rsid w:val="00C45E85"/>
    <w:rsid w:val="00C4694D"/>
    <w:rsid w:val="00C479F3"/>
    <w:rsid w:val="00C510EE"/>
    <w:rsid w:val="00C51884"/>
    <w:rsid w:val="00C533A6"/>
    <w:rsid w:val="00C543B9"/>
    <w:rsid w:val="00C55BE0"/>
    <w:rsid w:val="00C56B62"/>
    <w:rsid w:val="00C57912"/>
    <w:rsid w:val="00C60392"/>
    <w:rsid w:val="00C60BEA"/>
    <w:rsid w:val="00C61574"/>
    <w:rsid w:val="00C620CA"/>
    <w:rsid w:val="00C63489"/>
    <w:rsid w:val="00C7066C"/>
    <w:rsid w:val="00C72A72"/>
    <w:rsid w:val="00C72D71"/>
    <w:rsid w:val="00C73095"/>
    <w:rsid w:val="00C73156"/>
    <w:rsid w:val="00C740B5"/>
    <w:rsid w:val="00C740E3"/>
    <w:rsid w:val="00C74540"/>
    <w:rsid w:val="00C7459F"/>
    <w:rsid w:val="00C7466F"/>
    <w:rsid w:val="00C75035"/>
    <w:rsid w:val="00C767F5"/>
    <w:rsid w:val="00C841DB"/>
    <w:rsid w:val="00C86404"/>
    <w:rsid w:val="00C86B3B"/>
    <w:rsid w:val="00C90D60"/>
    <w:rsid w:val="00C90D62"/>
    <w:rsid w:val="00C91147"/>
    <w:rsid w:val="00C92009"/>
    <w:rsid w:val="00C93A8A"/>
    <w:rsid w:val="00C94010"/>
    <w:rsid w:val="00C95C38"/>
    <w:rsid w:val="00C96956"/>
    <w:rsid w:val="00CA0178"/>
    <w:rsid w:val="00CA050A"/>
    <w:rsid w:val="00CA0C94"/>
    <w:rsid w:val="00CA15BA"/>
    <w:rsid w:val="00CA1DF5"/>
    <w:rsid w:val="00CA301B"/>
    <w:rsid w:val="00CA587D"/>
    <w:rsid w:val="00CB12DF"/>
    <w:rsid w:val="00CB17AB"/>
    <w:rsid w:val="00CB1FCA"/>
    <w:rsid w:val="00CB34FE"/>
    <w:rsid w:val="00CB46A0"/>
    <w:rsid w:val="00CC4296"/>
    <w:rsid w:val="00CC524D"/>
    <w:rsid w:val="00CC717D"/>
    <w:rsid w:val="00CC7A86"/>
    <w:rsid w:val="00CC7C96"/>
    <w:rsid w:val="00CD227D"/>
    <w:rsid w:val="00CD2EE1"/>
    <w:rsid w:val="00CD4D0B"/>
    <w:rsid w:val="00CD61C3"/>
    <w:rsid w:val="00CE23F2"/>
    <w:rsid w:val="00CE26FC"/>
    <w:rsid w:val="00CE4671"/>
    <w:rsid w:val="00CF1440"/>
    <w:rsid w:val="00CF3A8D"/>
    <w:rsid w:val="00CF6C9D"/>
    <w:rsid w:val="00D0196A"/>
    <w:rsid w:val="00D03411"/>
    <w:rsid w:val="00D04D43"/>
    <w:rsid w:val="00D06CA3"/>
    <w:rsid w:val="00D10CFD"/>
    <w:rsid w:val="00D10DFD"/>
    <w:rsid w:val="00D120C9"/>
    <w:rsid w:val="00D16D43"/>
    <w:rsid w:val="00D17338"/>
    <w:rsid w:val="00D17A3F"/>
    <w:rsid w:val="00D17A60"/>
    <w:rsid w:val="00D20093"/>
    <w:rsid w:val="00D217DF"/>
    <w:rsid w:val="00D231DE"/>
    <w:rsid w:val="00D24A01"/>
    <w:rsid w:val="00D24C6B"/>
    <w:rsid w:val="00D27BA4"/>
    <w:rsid w:val="00D30B95"/>
    <w:rsid w:val="00D32305"/>
    <w:rsid w:val="00D33EA6"/>
    <w:rsid w:val="00D37671"/>
    <w:rsid w:val="00D52005"/>
    <w:rsid w:val="00D5223A"/>
    <w:rsid w:val="00D52A3C"/>
    <w:rsid w:val="00D53A94"/>
    <w:rsid w:val="00D54824"/>
    <w:rsid w:val="00D54B57"/>
    <w:rsid w:val="00D55C6C"/>
    <w:rsid w:val="00D56026"/>
    <w:rsid w:val="00D5610D"/>
    <w:rsid w:val="00D56F14"/>
    <w:rsid w:val="00D5784C"/>
    <w:rsid w:val="00D57E65"/>
    <w:rsid w:val="00D60739"/>
    <w:rsid w:val="00D622A7"/>
    <w:rsid w:val="00D650A8"/>
    <w:rsid w:val="00D65940"/>
    <w:rsid w:val="00D66587"/>
    <w:rsid w:val="00D67D7D"/>
    <w:rsid w:val="00D7201F"/>
    <w:rsid w:val="00D7376E"/>
    <w:rsid w:val="00D737CF"/>
    <w:rsid w:val="00D74255"/>
    <w:rsid w:val="00D74478"/>
    <w:rsid w:val="00D7540C"/>
    <w:rsid w:val="00D77F52"/>
    <w:rsid w:val="00D82B7C"/>
    <w:rsid w:val="00D82DAE"/>
    <w:rsid w:val="00D90413"/>
    <w:rsid w:val="00D90A39"/>
    <w:rsid w:val="00D93414"/>
    <w:rsid w:val="00D938D5"/>
    <w:rsid w:val="00DA0621"/>
    <w:rsid w:val="00DA122E"/>
    <w:rsid w:val="00DA1301"/>
    <w:rsid w:val="00DA215B"/>
    <w:rsid w:val="00DA28CF"/>
    <w:rsid w:val="00DA2B90"/>
    <w:rsid w:val="00DA50B0"/>
    <w:rsid w:val="00DA54FF"/>
    <w:rsid w:val="00DA745F"/>
    <w:rsid w:val="00DA7947"/>
    <w:rsid w:val="00DB006D"/>
    <w:rsid w:val="00DB013F"/>
    <w:rsid w:val="00DB2B2F"/>
    <w:rsid w:val="00DB3781"/>
    <w:rsid w:val="00DB54D5"/>
    <w:rsid w:val="00DC0886"/>
    <w:rsid w:val="00DC1888"/>
    <w:rsid w:val="00DC2B58"/>
    <w:rsid w:val="00DD1CD1"/>
    <w:rsid w:val="00DD203A"/>
    <w:rsid w:val="00DD5279"/>
    <w:rsid w:val="00DE0F19"/>
    <w:rsid w:val="00DE1443"/>
    <w:rsid w:val="00DE508F"/>
    <w:rsid w:val="00DF0E35"/>
    <w:rsid w:val="00DF24EA"/>
    <w:rsid w:val="00DF318A"/>
    <w:rsid w:val="00DF4C35"/>
    <w:rsid w:val="00DF71F4"/>
    <w:rsid w:val="00E0018E"/>
    <w:rsid w:val="00E01511"/>
    <w:rsid w:val="00E03041"/>
    <w:rsid w:val="00E036AE"/>
    <w:rsid w:val="00E04112"/>
    <w:rsid w:val="00E04118"/>
    <w:rsid w:val="00E057DB"/>
    <w:rsid w:val="00E06E04"/>
    <w:rsid w:val="00E07927"/>
    <w:rsid w:val="00E102C6"/>
    <w:rsid w:val="00E13159"/>
    <w:rsid w:val="00E16A8F"/>
    <w:rsid w:val="00E23D5C"/>
    <w:rsid w:val="00E24272"/>
    <w:rsid w:val="00E256FA"/>
    <w:rsid w:val="00E33813"/>
    <w:rsid w:val="00E348C7"/>
    <w:rsid w:val="00E35C51"/>
    <w:rsid w:val="00E36B8C"/>
    <w:rsid w:val="00E37CFC"/>
    <w:rsid w:val="00E40D7E"/>
    <w:rsid w:val="00E417AA"/>
    <w:rsid w:val="00E41C6A"/>
    <w:rsid w:val="00E41D06"/>
    <w:rsid w:val="00E42EB9"/>
    <w:rsid w:val="00E43829"/>
    <w:rsid w:val="00E43A74"/>
    <w:rsid w:val="00E4640B"/>
    <w:rsid w:val="00E47855"/>
    <w:rsid w:val="00E47CC3"/>
    <w:rsid w:val="00E47E32"/>
    <w:rsid w:val="00E50271"/>
    <w:rsid w:val="00E503B9"/>
    <w:rsid w:val="00E50565"/>
    <w:rsid w:val="00E50952"/>
    <w:rsid w:val="00E51819"/>
    <w:rsid w:val="00E51899"/>
    <w:rsid w:val="00E51B8A"/>
    <w:rsid w:val="00E533C3"/>
    <w:rsid w:val="00E53483"/>
    <w:rsid w:val="00E5370A"/>
    <w:rsid w:val="00E538E1"/>
    <w:rsid w:val="00E56C7B"/>
    <w:rsid w:val="00E56DC9"/>
    <w:rsid w:val="00E577B0"/>
    <w:rsid w:val="00E60313"/>
    <w:rsid w:val="00E60597"/>
    <w:rsid w:val="00E605D3"/>
    <w:rsid w:val="00E60FBB"/>
    <w:rsid w:val="00E612B6"/>
    <w:rsid w:val="00E6138B"/>
    <w:rsid w:val="00E6663C"/>
    <w:rsid w:val="00E6674A"/>
    <w:rsid w:val="00E67982"/>
    <w:rsid w:val="00E70369"/>
    <w:rsid w:val="00E70E5E"/>
    <w:rsid w:val="00E70F7F"/>
    <w:rsid w:val="00E7290C"/>
    <w:rsid w:val="00E7386A"/>
    <w:rsid w:val="00E73C04"/>
    <w:rsid w:val="00E74825"/>
    <w:rsid w:val="00E75624"/>
    <w:rsid w:val="00E7572B"/>
    <w:rsid w:val="00E766A2"/>
    <w:rsid w:val="00E77622"/>
    <w:rsid w:val="00E8022F"/>
    <w:rsid w:val="00E8059F"/>
    <w:rsid w:val="00E80B59"/>
    <w:rsid w:val="00E8127E"/>
    <w:rsid w:val="00E812B8"/>
    <w:rsid w:val="00E83229"/>
    <w:rsid w:val="00E833A9"/>
    <w:rsid w:val="00E84A4E"/>
    <w:rsid w:val="00E85571"/>
    <w:rsid w:val="00E9110B"/>
    <w:rsid w:val="00E91705"/>
    <w:rsid w:val="00E91FEF"/>
    <w:rsid w:val="00E92BB2"/>
    <w:rsid w:val="00E9351D"/>
    <w:rsid w:val="00E95585"/>
    <w:rsid w:val="00E95D60"/>
    <w:rsid w:val="00E9770A"/>
    <w:rsid w:val="00EA1D59"/>
    <w:rsid w:val="00EA2E60"/>
    <w:rsid w:val="00EA333E"/>
    <w:rsid w:val="00EA3DD9"/>
    <w:rsid w:val="00EA3E97"/>
    <w:rsid w:val="00EA435D"/>
    <w:rsid w:val="00EA6060"/>
    <w:rsid w:val="00EA730D"/>
    <w:rsid w:val="00EA79A9"/>
    <w:rsid w:val="00EA7EB7"/>
    <w:rsid w:val="00EB1A40"/>
    <w:rsid w:val="00EB24DF"/>
    <w:rsid w:val="00EB29D7"/>
    <w:rsid w:val="00EB2D2B"/>
    <w:rsid w:val="00EB3A96"/>
    <w:rsid w:val="00EB428F"/>
    <w:rsid w:val="00EB5D5B"/>
    <w:rsid w:val="00EB6489"/>
    <w:rsid w:val="00EB672C"/>
    <w:rsid w:val="00EC030B"/>
    <w:rsid w:val="00EC1229"/>
    <w:rsid w:val="00EC34D4"/>
    <w:rsid w:val="00EC61DE"/>
    <w:rsid w:val="00EC7DFD"/>
    <w:rsid w:val="00ED240E"/>
    <w:rsid w:val="00ED47A8"/>
    <w:rsid w:val="00ED6786"/>
    <w:rsid w:val="00ED76D9"/>
    <w:rsid w:val="00EE1270"/>
    <w:rsid w:val="00EE1CE2"/>
    <w:rsid w:val="00EE3116"/>
    <w:rsid w:val="00EE43B8"/>
    <w:rsid w:val="00EE516F"/>
    <w:rsid w:val="00EE5317"/>
    <w:rsid w:val="00EF0A8C"/>
    <w:rsid w:val="00EF3E71"/>
    <w:rsid w:val="00EF5E77"/>
    <w:rsid w:val="00EF657B"/>
    <w:rsid w:val="00EF7E19"/>
    <w:rsid w:val="00F01147"/>
    <w:rsid w:val="00F03E99"/>
    <w:rsid w:val="00F04D3F"/>
    <w:rsid w:val="00F05A68"/>
    <w:rsid w:val="00F05FE7"/>
    <w:rsid w:val="00F07BF3"/>
    <w:rsid w:val="00F13FE6"/>
    <w:rsid w:val="00F14885"/>
    <w:rsid w:val="00F15BDF"/>
    <w:rsid w:val="00F204D5"/>
    <w:rsid w:val="00F20EF8"/>
    <w:rsid w:val="00F22808"/>
    <w:rsid w:val="00F2328D"/>
    <w:rsid w:val="00F2484C"/>
    <w:rsid w:val="00F314BD"/>
    <w:rsid w:val="00F33F2F"/>
    <w:rsid w:val="00F345DF"/>
    <w:rsid w:val="00F354C5"/>
    <w:rsid w:val="00F35E0D"/>
    <w:rsid w:val="00F379A1"/>
    <w:rsid w:val="00F41817"/>
    <w:rsid w:val="00F418E6"/>
    <w:rsid w:val="00F45943"/>
    <w:rsid w:val="00F46B2A"/>
    <w:rsid w:val="00F50349"/>
    <w:rsid w:val="00F5042A"/>
    <w:rsid w:val="00F5073A"/>
    <w:rsid w:val="00F5299E"/>
    <w:rsid w:val="00F53857"/>
    <w:rsid w:val="00F551FC"/>
    <w:rsid w:val="00F57C2C"/>
    <w:rsid w:val="00F67273"/>
    <w:rsid w:val="00F676B2"/>
    <w:rsid w:val="00F679C8"/>
    <w:rsid w:val="00F67F68"/>
    <w:rsid w:val="00F706EC"/>
    <w:rsid w:val="00F72019"/>
    <w:rsid w:val="00F7464F"/>
    <w:rsid w:val="00F74E7B"/>
    <w:rsid w:val="00F8099F"/>
    <w:rsid w:val="00F81002"/>
    <w:rsid w:val="00F84003"/>
    <w:rsid w:val="00F859B5"/>
    <w:rsid w:val="00F85B57"/>
    <w:rsid w:val="00F86049"/>
    <w:rsid w:val="00F87BCB"/>
    <w:rsid w:val="00F90449"/>
    <w:rsid w:val="00F9409B"/>
    <w:rsid w:val="00FA0C12"/>
    <w:rsid w:val="00FA0F52"/>
    <w:rsid w:val="00FA21A7"/>
    <w:rsid w:val="00FA270D"/>
    <w:rsid w:val="00FA38E5"/>
    <w:rsid w:val="00FA3BF5"/>
    <w:rsid w:val="00FA491A"/>
    <w:rsid w:val="00FA4C67"/>
    <w:rsid w:val="00FA5096"/>
    <w:rsid w:val="00FA514F"/>
    <w:rsid w:val="00FB0BEE"/>
    <w:rsid w:val="00FB1FB6"/>
    <w:rsid w:val="00FB3295"/>
    <w:rsid w:val="00FB3ABB"/>
    <w:rsid w:val="00FC0D8B"/>
    <w:rsid w:val="00FC2CB4"/>
    <w:rsid w:val="00FC3EC3"/>
    <w:rsid w:val="00FC69AD"/>
    <w:rsid w:val="00FC72EB"/>
    <w:rsid w:val="00FD0DC6"/>
    <w:rsid w:val="00FD1726"/>
    <w:rsid w:val="00FD33EC"/>
    <w:rsid w:val="00FE208D"/>
    <w:rsid w:val="00FE265A"/>
    <w:rsid w:val="00FE28D8"/>
    <w:rsid w:val="00FE3906"/>
    <w:rsid w:val="00FF4086"/>
    <w:rsid w:val="00FF4F8D"/>
    <w:rsid w:val="00FF59D1"/>
    <w:rsid w:val="00FF5A38"/>
    <w:rsid w:val="00FF5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4141C0-2D05-4607-AC20-B952A8CE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2005"/>
    <w:rPr>
      <w:sz w:val="24"/>
      <w:szCs w:val="24"/>
    </w:rPr>
  </w:style>
  <w:style w:type="paragraph" w:styleId="Nagwek1">
    <w:name w:val="heading 1"/>
    <w:basedOn w:val="Normalny"/>
    <w:next w:val="Normalny"/>
    <w:qFormat/>
    <w:rsid w:val="00D52005"/>
    <w:pPr>
      <w:keepNext/>
      <w:numPr>
        <w:numId w:val="1"/>
      </w:numPr>
      <w:spacing w:before="240" w:after="60" w:line="300" w:lineRule="exact"/>
      <w:outlineLvl w:val="0"/>
    </w:pPr>
    <w:rPr>
      <w:rFonts w:ascii="Arial" w:hAnsi="Arial"/>
      <w:b/>
      <w:kern w:val="28"/>
      <w:sz w:val="22"/>
      <w:szCs w:val="20"/>
    </w:rPr>
  </w:style>
  <w:style w:type="paragraph" w:styleId="Nagwek2">
    <w:name w:val="heading 2"/>
    <w:basedOn w:val="Normalny"/>
    <w:next w:val="Normalny"/>
    <w:qFormat/>
    <w:rsid w:val="00D52005"/>
    <w:pPr>
      <w:keepNext/>
      <w:spacing w:before="240" w:after="60" w:line="280" w:lineRule="exact"/>
      <w:jc w:val="both"/>
      <w:outlineLvl w:val="1"/>
    </w:pPr>
    <w:rPr>
      <w:rFonts w:ascii="Arial" w:hAnsi="Arial"/>
      <w:b/>
      <w:szCs w:val="20"/>
    </w:rPr>
  </w:style>
  <w:style w:type="paragraph" w:styleId="Nagwek3">
    <w:name w:val="heading 3"/>
    <w:basedOn w:val="Normalny"/>
    <w:next w:val="Normalny"/>
    <w:qFormat/>
    <w:rsid w:val="00D52005"/>
    <w:pPr>
      <w:keepNext/>
      <w:numPr>
        <w:ilvl w:val="2"/>
        <w:numId w:val="1"/>
      </w:numPr>
      <w:tabs>
        <w:tab w:val="left" w:pos="851"/>
      </w:tabs>
      <w:spacing w:before="240" w:after="60" w:line="300" w:lineRule="exact"/>
      <w:jc w:val="both"/>
      <w:outlineLvl w:val="2"/>
    </w:pPr>
    <w:rPr>
      <w:rFonts w:ascii="Arial" w:hAnsi="Arial"/>
      <w:b/>
      <w:sz w:val="20"/>
      <w:szCs w:val="20"/>
    </w:rPr>
  </w:style>
  <w:style w:type="paragraph" w:styleId="Nagwek4">
    <w:name w:val="heading 4"/>
    <w:basedOn w:val="Normalny"/>
    <w:next w:val="Normalny"/>
    <w:qFormat/>
    <w:rsid w:val="00B22811"/>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1">
    <w:name w:val="FR1"/>
    <w:rsid w:val="00D52005"/>
    <w:pPr>
      <w:widowControl w:val="0"/>
      <w:spacing w:before="500"/>
    </w:pPr>
    <w:rPr>
      <w:snapToGrid w:val="0"/>
      <w:sz w:val="24"/>
    </w:rPr>
  </w:style>
  <w:style w:type="paragraph" w:customStyle="1" w:styleId="Tekstpodstawowy21">
    <w:name w:val="Tekst podstawowy 21"/>
    <w:basedOn w:val="Normalny"/>
    <w:rsid w:val="00D52005"/>
    <w:pPr>
      <w:overflowPunct w:val="0"/>
      <w:autoSpaceDE w:val="0"/>
      <w:autoSpaceDN w:val="0"/>
      <w:adjustRightInd w:val="0"/>
      <w:spacing w:line="300" w:lineRule="exact"/>
      <w:jc w:val="both"/>
      <w:textAlignment w:val="baseline"/>
    </w:pPr>
    <w:rPr>
      <w:rFonts w:ascii="Arial" w:hAnsi="Arial"/>
      <w:szCs w:val="20"/>
    </w:rPr>
  </w:style>
  <w:style w:type="paragraph" w:customStyle="1" w:styleId="a">
    <w:rsid w:val="00D52005"/>
  </w:style>
  <w:style w:type="character" w:styleId="UyteHipercze">
    <w:name w:val="FollowedHyperlink"/>
    <w:rsid w:val="00D52005"/>
    <w:rPr>
      <w:color w:val="800080"/>
      <w:u w:val="single"/>
    </w:rPr>
  </w:style>
  <w:style w:type="paragraph" w:styleId="Tekstpodstawowy3">
    <w:name w:val="Body Text 3"/>
    <w:basedOn w:val="Normalny"/>
    <w:rsid w:val="00D52005"/>
    <w:pPr>
      <w:spacing w:before="240" w:line="260" w:lineRule="auto"/>
    </w:pPr>
    <w:rPr>
      <w:rFonts w:ascii="Arial" w:hAnsi="Arial"/>
      <w:b/>
      <w:sz w:val="28"/>
      <w:szCs w:val="20"/>
    </w:rPr>
  </w:style>
  <w:style w:type="paragraph" w:styleId="Tekstpodstawowy">
    <w:name w:val="Body Text"/>
    <w:aliases w:val="Tekst podstawowy Znak2,Tekst podstawowy Znak Znak2,Tekst podstawowy Znak1 Znak Znak,Tekst podstawowy Znak Znak Znak Znak,Tekst podstawowy Znak Znak1 Znak Znak,Tekst podstawowy Znak1 Znak1,Tekst podstawowy Znak Znak Znak1"/>
    <w:basedOn w:val="Normalny"/>
    <w:link w:val="TekstpodstawowyZnak"/>
    <w:rsid w:val="00D52005"/>
    <w:pPr>
      <w:spacing w:line="280" w:lineRule="exact"/>
      <w:jc w:val="both"/>
    </w:pPr>
    <w:rPr>
      <w:rFonts w:ascii="Arial" w:hAnsi="Arial"/>
      <w:sz w:val="20"/>
      <w:szCs w:val="20"/>
    </w:rPr>
  </w:style>
  <w:style w:type="paragraph" w:styleId="Stopka">
    <w:name w:val="footer"/>
    <w:basedOn w:val="Normalny"/>
    <w:rsid w:val="00D52005"/>
    <w:pPr>
      <w:tabs>
        <w:tab w:val="center" w:pos="4536"/>
        <w:tab w:val="right" w:pos="9072"/>
      </w:tabs>
    </w:pPr>
    <w:rPr>
      <w:sz w:val="20"/>
      <w:szCs w:val="20"/>
    </w:rPr>
  </w:style>
  <w:style w:type="character" w:styleId="Numerstrony">
    <w:name w:val="page number"/>
    <w:basedOn w:val="Domylnaczcionkaakapitu"/>
    <w:rsid w:val="00D52005"/>
  </w:style>
  <w:style w:type="paragraph" w:customStyle="1" w:styleId="StylNagwek1Pierwszywiersz0cm">
    <w:name w:val="Styl Nagłówek 1 + Pierwszy wiersz:  0 cm"/>
    <w:basedOn w:val="Nagwek1"/>
    <w:rsid w:val="00D52005"/>
    <w:pPr>
      <w:numPr>
        <w:numId w:val="0"/>
      </w:numPr>
      <w:ind w:left="360"/>
    </w:pPr>
    <w:rPr>
      <w:rFonts w:ascii="Arial Narrow" w:hAnsi="Arial Narrow"/>
      <w:bCs/>
    </w:rPr>
  </w:style>
  <w:style w:type="paragraph" w:customStyle="1" w:styleId="StylStylNagwek1Pierwszywiersz0cmZlewej0cm">
    <w:name w:val="Styl Styl Nagłówek 1 + Pierwszy wiersz:  0 cm + Z lewej:  0 cm"/>
    <w:basedOn w:val="StylNagwek1Pierwszywiersz0cm"/>
    <w:rsid w:val="00D52005"/>
    <w:pPr>
      <w:ind w:left="0"/>
    </w:pPr>
    <w:rPr>
      <w:sz w:val="28"/>
    </w:rPr>
  </w:style>
  <w:style w:type="paragraph" w:styleId="Spistreci1">
    <w:name w:val="toc 1"/>
    <w:basedOn w:val="Normalny"/>
    <w:next w:val="Normalny"/>
    <w:autoRedefine/>
    <w:semiHidden/>
    <w:rsid w:val="00E43A74"/>
    <w:pPr>
      <w:tabs>
        <w:tab w:val="left" w:pos="360"/>
        <w:tab w:val="right" w:leader="dot" w:pos="9062"/>
      </w:tabs>
      <w:spacing w:before="120" w:after="120"/>
      <w:ind w:left="360" w:hanging="360"/>
    </w:pPr>
    <w:rPr>
      <w:rFonts w:ascii="Arial" w:hAnsi="Arial"/>
      <w:b/>
      <w:bCs/>
      <w:caps/>
    </w:rPr>
  </w:style>
  <w:style w:type="paragraph" w:styleId="Spistreci2">
    <w:name w:val="toc 2"/>
    <w:basedOn w:val="Normalny"/>
    <w:next w:val="Normalny"/>
    <w:autoRedefine/>
    <w:semiHidden/>
    <w:rsid w:val="00D938D5"/>
    <w:pPr>
      <w:tabs>
        <w:tab w:val="left" w:pos="720"/>
        <w:tab w:val="right" w:leader="dot" w:pos="9062"/>
      </w:tabs>
      <w:ind w:left="360" w:hanging="120"/>
    </w:pPr>
    <w:rPr>
      <w:rFonts w:cs="Arial"/>
      <w:smallCaps/>
      <w:noProof/>
    </w:rPr>
  </w:style>
  <w:style w:type="paragraph" w:styleId="Spistreci3">
    <w:name w:val="toc 3"/>
    <w:basedOn w:val="Normalny"/>
    <w:next w:val="Normalny"/>
    <w:autoRedefine/>
    <w:semiHidden/>
    <w:rsid w:val="00D52005"/>
    <w:pPr>
      <w:tabs>
        <w:tab w:val="left" w:pos="1200"/>
        <w:tab w:val="right" w:leader="dot" w:pos="9062"/>
      </w:tabs>
      <w:ind w:left="480"/>
    </w:pPr>
    <w:rPr>
      <w:rFonts w:ascii="Arial" w:hAnsi="Arial" w:cs="Arial"/>
      <w:iCs/>
      <w:noProof/>
      <w:color w:val="FF0000"/>
    </w:rPr>
  </w:style>
  <w:style w:type="character" w:styleId="Hipercze">
    <w:name w:val="Hyperlink"/>
    <w:rsid w:val="00D52005"/>
    <w:rPr>
      <w:rFonts w:ascii="Arial Narrow" w:hAnsi="Arial Narrow"/>
      <w:color w:val="0000FF"/>
      <w:u w:val="single"/>
    </w:rPr>
  </w:style>
  <w:style w:type="paragraph" w:styleId="Legenda">
    <w:name w:val="caption"/>
    <w:aliases w:val="Legenda Znak,Legenda Znak1 Znak,Legenda Znak Znak Znak,Legenda Znak Znak1,Wykres-podpis Znak,Legenda Znak2,Legenda Znak1,Legenda Znak Znak,Wykres-podpis"/>
    <w:basedOn w:val="Normalny"/>
    <w:next w:val="Normalny"/>
    <w:link w:val="LegendaZnak3"/>
    <w:qFormat/>
    <w:rsid w:val="00D52005"/>
    <w:pPr>
      <w:spacing w:before="120" w:after="120"/>
    </w:pPr>
    <w:rPr>
      <w:b/>
      <w:bCs/>
      <w:sz w:val="20"/>
      <w:szCs w:val="20"/>
    </w:rPr>
  </w:style>
  <w:style w:type="paragraph" w:styleId="NormalnyWeb">
    <w:name w:val="Normal (Web)"/>
    <w:basedOn w:val="Normalny"/>
    <w:rsid w:val="00D52005"/>
    <w:pPr>
      <w:spacing w:before="100" w:beforeAutospacing="1" w:after="100" w:afterAutospacing="1"/>
    </w:pPr>
  </w:style>
  <w:style w:type="paragraph" w:customStyle="1" w:styleId="styl1">
    <w:name w:val="styl1"/>
    <w:basedOn w:val="Tekstpodstawowy"/>
    <w:link w:val="styl1Znak"/>
    <w:rsid w:val="00D52005"/>
    <w:pPr>
      <w:spacing w:line="240" w:lineRule="auto"/>
      <w:ind w:firstLine="374"/>
    </w:pPr>
    <w:rPr>
      <w:rFonts w:ascii="Arial Narrow" w:hAnsi="Arial Narrow"/>
      <w:sz w:val="24"/>
      <w:szCs w:val="24"/>
    </w:rPr>
  </w:style>
  <w:style w:type="paragraph" w:customStyle="1" w:styleId="StylStylNagwek1Pierwszywiersz0cmZlewej0cmArial">
    <w:name w:val="Styl Styl Nagłówek 1 + Pierwszy wiersz:  0 cm + Z lewej:  0 cm + Arial"/>
    <w:aliases w:val="12 pt....,12 pt..."/>
    <w:basedOn w:val="Spistreci1"/>
    <w:rsid w:val="00D52005"/>
    <w:pPr>
      <w:numPr>
        <w:numId w:val="4"/>
      </w:numPr>
    </w:pPr>
    <w:rPr>
      <w:caps w:val="0"/>
    </w:rPr>
  </w:style>
  <w:style w:type="paragraph" w:styleId="Nagwek">
    <w:name w:val="header"/>
    <w:basedOn w:val="Normalny"/>
    <w:rsid w:val="00D52005"/>
    <w:pPr>
      <w:tabs>
        <w:tab w:val="center" w:pos="4536"/>
        <w:tab w:val="right" w:pos="9072"/>
      </w:tabs>
    </w:pPr>
  </w:style>
  <w:style w:type="paragraph" w:styleId="Tekstprzypisudolnego">
    <w:name w:val="footnote text"/>
    <w:basedOn w:val="Normalny"/>
    <w:semiHidden/>
    <w:rsid w:val="00D52005"/>
    <w:rPr>
      <w:sz w:val="20"/>
      <w:szCs w:val="20"/>
    </w:rPr>
  </w:style>
  <w:style w:type="character" w:styleId="Odwoanieprzypisudolnego">
    <w:name w:val="footnote reference"/>
    <w:semiHidden/>
    <w:rsid w:val="00D52005"/>
    <w:rPr>
      <w:vertAlign w:val="superscript"/>
    </w:rPr>
  </w:style>
  <w:style w:type="paragraph" w:styleId="Tytu">
    <w:name w:val="Title"/>
    <w:basedOn w:val="Normalny"/>
    <w:qFormat/>
    <w:rsid w:val="00873DD3"/>
    <w:pPr>
      <w:jc w:val="center"/>
    </w:pPr>
    <w:rPr>
      <w:rFonts w:ascii="Arial" w:hAnsi="Arial"/>
      <w:caps/>
      <w:sz w:val="52"/>
      <w:szCs w:val="20"/>
    </w:rPr>
  </w:style>
  <w:style w:type="paragraph" w:styleId="HTML-wstpniesformatowany">
    <w:name w:val="HTML Preformatted"/>
    <w:basedOn w:val="Normalny"/>
    <w:rsid w:val="0045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WW8Num18z3">
    <w:name w:val="WW8Num18z3"/>
    <w:rsid w:val="0087637D"/>
    <w:rPr>
      <w:rFonts w:ascii="Times New Roman" w:hAnsi="Times New Roman"/>
      <w:b w:val="0"/>
      <w:i w:val="0"/>
      <w:sz w:val="24"/>
      <w:u w:val="none"/>
    </w:rPr>
  </w:style>
  <w:style w:type="paragraph" w:styleId="Tekstpodstawowywcity">
    <w:name w:val="Body Text Indent"/>
    <w:basedOn w:val="Normalny"/>
    <w:rsid w:val="0087637D"/>
    <w:pPr>
      <w:suppressAutoHyphens/>
      <w:spacing w:after="120"/>
      <w:ind w:left="283"/>
    </w:pPr>
    <w:rPr>
      <w:sz w:val="20"/>
      <w:szCs w:val="20"/>
      <w:lang w:eastAsia="ar-SA"/>
    </w:rPr>
  </w:style>
  <w:style w:type="paragraph" w:customStyle="1" w:styleId="Tekstpodstawowy210">
    <w:name w:val="Tekst podstawowy 21"/>
    <w:basedOn w:val="Normalny"/>
    <w:rsid w:val="00EC030B"/>
    <w:pPr>
      <w:suppressAutoHyphens/>
      <w:spacing w:after="120" w:line="480" w:lineRule="auto"/>
    </w:pPr>
    <w:rPr>
      <w:sz w:val="20"/>
      <w:szCs w:val="20"/>
      <w:lang w:eastAsia="ar-SA"/>
    </w:rPr>
  </w:style>
  <w:style w:type="paragraph" w:customStyle="1" w:styleId="StylArialZlewej001cmPierwszywiersz125cmPrzedZnakZnakZnakZnakZnakZnakZnakZnak">
    <w:name w:val="Styl Arial Z lewej:  001 cm Pierwszy wiersz:  125 cm Przed:  ... Znak Znak Znak Znak Znak Znak Znak Znak"/>
    <w:basedOn w:val="Normalny"/>
    <w:link w:val="StylArialZlewej001cmPierwszywiersz125cmPrzedZnakZnakZnakZnakZnakZnakZnakZnakZnak"/>
    <w:rsid w:val="00956C19"/>
    <w:pPr>
      <w:shd w:val="clear" w:color="auto" w:fill="FFFFFF"/>
      <w:ind w:left="6" w:firstLine="709"/>
      <w:jc w:val="both"/>
    </w:pPr>
    <w:rPr>
      <w:rFonts w:ascii="Arial" w:hAnsi="Arial"/>
      <w:sz w:val="20"/>
      <w:szCs w:val="20"/>
    </w:rPr>
  </w:style>
  <w:style w:type="paragraph" w:customStyle="1" w:styleId="standadowy">
    <w:name w:val="standadowy"/>
    <w:basedOn w:val="Normalny"/>
    <w:rsid w:val="00D5223A"/>
    <w:pPr>
      <w:ind w:firstLine="567"/>
      <w:jc w:val="both"/>
    </w:pPr>
    <w:rPr>
      <w:rFonts w:ascii="Arial Narrow" w:hAnsi="Arial Narrow"/>
      <w:sz w:val="20"/>
      <w:szCs w:val="20"/>
    </w:rPr>
  </w:style>
  <w:style w:type="paragraph" w:customStyle="1" w:styleId="StylNagwek4Arial">
    <w:name w:val="Styl Nagłówek 4 + Arial"/>
    <w:basedOn w:val="Nagwek4"/>
    <w:rsid w:val="00B22811"/>
    <w:pPr>
      <w:keepNext w:val="0"/>
      <w:spacing w:before="120"/>
      <w:jc w:val="both"/>
    </w:pPr>
    <w:rPr>
      <w:rFonts w:ascii="Arial" w:hAnsi="Arial" w:cs="Arial"/>
      <w:sz w:val="20"/>
      <w:szCs w:val="26"/>
    </w:rPr>
  </w:style>
  <w:style w:type="paragraph" w:styleId="Tekstpodstawowywcity2">
    <w:name w:val="Body Text Indent 2"/>
    <w:basedOn w:val="Normalny"/>
    <w:rsid w:val="00D17A60"/>
    <w:pPr>
      <w:spacing w:after="120" w:line="480" w:lineRule="auto"/>
      <w:ind w:left="283" w:firstLine="709"/>
      <w:jc w:val="both"/>
    </w:pPr>
    <w:rPr>
      <w:rFonts w:ascii="Arial Narrow" w:hAnsi="Arial Narrow"/>
      <w:sz w:val="20"/>
    </w:rPr>
  </w:style>
  <w:style w:type="paragraph" w:styleId="Tekstpodstawowywcity3">
    <w:name w:val="Body Text Indent 3"/>
    <w:basedOn w:val="Normalny"/>
    <w:rsid w:val="004B4BF5"/>
    <w:pPr>
      <w:spacing w:after="120"/>
      <w:ind w:left="283"/>
    </w:pPr>
    <w:rPr>
      <w:sz w:val="16"/>
      <w:szCs w:val="16"/>
    </w:rPr>
  </w:style>
  <w:style w:type="character" w:customStyle="1" w:styleId="podpisyzdjec">
    <w:name w:val="podpisy_zdjec"/>
    <w:basedOn w:val="Domylnaczcionkaakapitu"/>
    <w:rsid w:val="004B4BF5"/>
  </w:style>
  <w:style w:type="character" w:customStyle="1" w:styleId="tytuly">
    <w:name w:val="tytuly"/>
    <w:basedOn w:val="Domylnaczcionkaakapitu"/>
    <w:rsid w:val="004B4BF5"/>
  </w:style>
  <w:style w:type="paragraph" w:styleId="Tekstpodstawowy2">
    <w:name w:val="Body Text 2"/>
    <w:basedOn w:val="Normalny"/>
    <w:rsid w:val="00B3410D"/>
    <w:pPr>
      <w:spacing w:after="120" w:line="480" w:lineRule="auto"/>
      <w:ind w:firstLine="709"/>
      <w:jc w:val="both"/>
    </w:pPr>
    <w:rPr>
      <w:rFonts w:ascii="Arial Narrow" w:hAnsi="Arial Narrow"/>
      <w:sz w:val="20"/>
    </w:rPr>
  </w:style>
  <w:style w:type="paragraph" w:customStyle="1" w:styleId="StylStylNagwek3Zlewej127cmArialDolewej111pt">
    <w:name w:val="Styl Styl Nagłówek 3 + Z lewej:  127 cm + Arial Do lewej1 + 11 pt"/>
    <w:aliases w:val="Przed:  6 ..."/>
    <w:basedOn w:val="Normalny"/>
    <w:rsid w:val="00B3410D"/>
    <w:pPr>
      <w:widowControl w:val="0"/>
      <w:numPr>
        <w:numId w:val="6"/>
      </w:numPr>
      <w:autoSpaceDE w:val="0"/>
      <w:autoSpaceDN w:val="0"/>
      <w:adjustRightInd w:val="0"/>
      <w:spacing w:before="288" w:line="360" w:lineRule="auto"/>
      <w:ind w:right="1"/>
      <w:outlineLvl w:val="2"/>
    </w:pPr>
    <w:rPr>
      <w:rFonts w:ascii="Arial" w:hAnsi="Arial" w:cs="Arial"/>
      <w:b/>
      <w:bCs/>
      <w:sz w:val="22"/>
      <w:szCs w:val="22"/>
      <w:lang w:bidi="he-IL"/>
    </w:rPr>
  </w:style>
  <w:style w:type="paragraph" w:customStyle="1" w:styleId="akapit">
    <w:name w:val="akapit"/>
    <w:basedOn w:val="Normalny"/>
    <w:rsid w:val="00B3410D"/>
    <w:pPr>
      <w:tabs>
        <w:tab w:val="left" w:pos="0"/>
      </w:tabs>
      <w:ind w:firstLine="357"/>
      <w:jc w:val="both"/>
    </w:pPr>
    <w:rPr>
      <w:rFonts w:ascii="Arial" w:hAnsi="Arial" w:cs="Arial"/>
      <w:bCs/>
      <w:iCs/>
      <w:spacing w:val="-2"/>
      <w:sz w:val="21"/>
      <w:szCs w:val="22"/>
    </w:rPr>
  </w:style>
  <w:style w:type="paragraph" w:customStyle="1" w:styleId="akapit2">
    <w:name w:val="akapit2"/>
    <w:basedOn w:val="Normalny"/>
    <w:rsid w:val="00B3410D"/>
    <w:pPr>
      <w:numPr>
        <w:numId w:val="7"/>
      </w:numPr>
      <w:autoSpaceDE w:val="0"/>
      <w:autoSpaceDN w:val="0"/>
      <w:adjustRightInd w:val="0"/>
      <w:jc w:val="both"/>
    </w:pPr>
    <w:rPr>
      <w:rFonts w:ascii="Arial" w:hAnsi="Arial" w:cs="Arial"/>
      <w:sz w:val="21"/>
      <w:szCs w:val="22"/>
    </w:rPr>
  </w:style>
  <w:style w:type="paragraph" w:customStyle="1" w:styleId="Akapit0">
    <w:name w:val="Akapit"/>
    <w:rsid w:val="00B3410D"/>
    <w:pPr>
      <w:autoSpaceDE w:val="0"/>
      <w:autoSpaceDN w:val="0"/>
      <w:spacing w:line="360" w:lineRule="auto"/>
      <w:ind w:firstLine="454"/>
      <w:jc w:val="both"/>
    </w:pPr>
    <w:rPr>
      <w:sz w:val="24"/>
    </w:rPr>
  </w:style>
  <w:style w:type="paragraph" w:customStyle="1" w:styleId="StylArialZlewej001cmPierwszywiersz125cmPrzedZnakZnakZnakZnakZnakZnakZnakZnakZnak">
    <w:name w:val="Styl Arial Z lewej:  001 cm Pierwszy wiersz:  125 cm Przed:  ... Znak Znak Znak Znak Znak Znak Znak Znak Znak"/>
    <w:basedOn w:val="Normalny"/>
    <w:link w:val="StylArialZlewej001cmPierwszywiersz125cmPrzedZnakZnakZnakZnakZnakZnakZnakZnak"/>
    <w:rsid w:val="00B3410D"/>
    <w:pPr>
      <w:shd w:val="clear" w:color="auto" w:fill="FFFFFF"/>
      <w:ind w:left="6" w:firstLine="709"/>
      <w:jc w:val="both"/>
    </w:pPr>
    <w:rPr>
      <w:rFonts w:ascii="Arial" w:hAnsi="Arial"/>
      <w:sz w:val="20"/>
      <w:szCs w:val="20"/>
    </w:rPr>
  </w:style>
  <w:style w:type="character" w:customStyle="1" w:styleId="LegendaZnak3">
    <w:name w:val="Legenda Znak3"/>
    <w:aliases w:val="Legenda Znak Znak2,Legenda Znak1 Znak Znak,Legenda Znak Znak Znak Znak,Legenda Znak Znak1 Znak,Wykres-podpis Znak Znak,Legenda Znak2 Znak,Legenda Znak1 Znak1,Legenda Znak Znak Znak1,Wykres-podpis Znak1"/>
    <w:link w:val="Legenda"/>
    <w:rsid w:val="0071730C"/>
    <w:rPr>
      <w:b/>
      <w:bCs/>
      <w:lang w:val="pl-PL" w:eastAsia="pl-PL" w:bidi="ar-SA"/>
    </w:rPr>
  </w:style>
  <w:style w:type="paragraph" w:customStyle="1" w:styleId="Styl">
    <w:name w:val="Styl"/>
    <w:rsid w:val="00FA514F"/>
    <w:pPr>
      <w:widowControl w:val="0"/>
      <w:autoSpaceDE w:val="0"/>
      <w:autoSpaceDN w:val="0"/>
      <w:adjustRightInd w:val="0"/>
    </w:pPr>
    <w:rPr>
      <w:sz w:val="24"/>
      <w:szCs w:val="24"/>
    </w:rPr>
  </w:style>
  <w:style w:type="paragraph" w:customStyle="1" w:styleId="Naglwek1">
    <w:name w:val="Naglówek 1"/>
    <w:basedOn w:val="Normalny"/>
    <w:next w:val="Normalny"/>
    <w:rsid w:val="00A40D1E"/>
    <w:pPr>
      <w:keepNext/>
      <w:widowControl w:val="0"/>
      <w:autoSpaceDE w:val="0"/>
      <w:autoSpaceDN w:val="0"/>
      <w:spacing w:line="360" w:lineRule="auto"/>
      <w:outlineLvl w:val="0"/>
    </w:pPr>
    <w:rPr>
      <w:b/>
      <w:bCs/>
      <w:sz w:val="20"/>
    </w:rPr>
  </w:style>
  <w:style w:type="paragraph" w:customStyle="1" w:styleId="StylArialZlewej001cmPierwszywiersz125cmPrzedZnakZnakZnakZnakZnakZnakZnak">
    <w:name w:val="Styl Arial Z lewej:  001 cm Pierwszy wiersz:  125 cm Przed:  ... Znak Znak Znak Znak Znak Znak Znak"/>
    <w:basedOn w:val="Normalny"/>
    <w:rsid w:val="00160F2C"/>
    <w:pPr>
      <w:shd w:val="clear" w:color="auto" w:fill="FFFFFF"/>
      <w:ind w:left="6" w:firstLine="709"/>
      <w:jc w:val="both"/>
    </w:pPr>
    <w:rPr>
      <w:rFonts w:ascii="Arial" w:hAnsi="Arial"/>
      <w:sz w:val="20"/>
      <w:szCs w:val="20"/>
    </w:rPr>
  </w:style>
  <w:style w:type="table" w:styleId="Tabela-Siatka">
    <w:name w:val="Table Grid"/>
    <w:basedOn w:val="Standardowy"/>
    <w:rsid w:val="00DA50B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ny"/>
    <w:next w:val="Nagwek"/>
    <w:rsid w:val="00A6631D"/>
    <w:pPr>
      <w:tabs>
        <w:tab w:val="center" w:pos="4536"/>
        <w:tab w:val="right" w:pos="9072"/>
      </w:tabs>
      <w:ind w:firstLine="709"/>
      <w:jc w:val="both"/>
    </w:pPr>
    <w:rPr>
      <w:rFonts w:ascii="Arial Narrow" w:hAnsi="Arial Narrow"/>
      <w:sz w:val="20"/>
    </w:rPr>
  </w:style>
  <w:style w:type="paragraph" w:customStyle="1" w:styleId="WW-Tekstpodstawowy2">
    <w:name w:val="WW-Tekst podstawowy 2"/>
    <w:basedOn w:val="Normalny"/>
    <w:rsid w:val="00230C12"/>
    <w:pPr>
      <w:suppressAutoHyphens/>
    </w:pPr>
    <w:rPr>
      <w:lang w:eastAsia="ar-SA"/>
    </w:rPr>
  </w:style>
  <w:style w:type="paragraph" w:customStyle="1" w:styleId="WW-Tekstpodstawowy3">
    <w:name w:val="WW-Tekst podstawowy 3"/>
    <w:basedOn w:val="Normalny"/>
    <w:rsid w:val="00230C12"/>
    <w:pPr>
      <w:suppressAutoHyphens/>
    </w:pPr>
    <w:rPr>
      <w:lang w:eastAsia="ar-SA"/>
    </w:rPr>
  </w:style>
  <w:style w:type="paragraph" w:customStyle="1" w:styleId="Tekstpodstawowywcity20">
    <w:name w:val="Tekst podstawowy wci?ty 2"/>
    <w:basedOn w:val="Normalny"/>
    <w:rsid w:val="00230C12"/>
    <w:pPr>
      <w:suppressAutoHyphens/>
      <w:ind w:firstLine="360"/>
    </w:pPr>
    <w:rPr>
      <w:lang w:eastAsia="ar-SA"/>
    </w:rPr>
  </w:style>
  <w:style w:type="paragraph" w:customStyle="1" w:styleId="Opistab">
    <w:name w:val="Opis_tab"/>
    <w:basedOn w:val="Normalny"/>
    <w:rsid w:val="00230C12"/>
    <w:pPr>
      <w:jc w:val="center"/>
    </w:pPr>
    <w:rPr>
      <w:rFonts w:ascii="Arial" w:hAnsi="Arial"/>
      <w:b/>
      <w:i/>
      <w:snapToGrid w:val="0"/>
      <w:color w:val="000080"/>
      <w:sz w:val="18"/>
      <w:szCs w:val="20"/>
    </w:rPr>
  </w:style>
  <w:style w:type="character" w:customStyle="1" w:styleId="gruby">
    <w:name w:val="gruby"/>
    <w:basedOn w:val="Domylnaczcionkaakapitu"/>
    <w:rsid w:val="00DF24EA"/>
  </w:style>
  <w:style w:type="paragraph" w:customStyle="1" w:styleId="Tekstpodstawowywcity1">
    <w:name w:val="Tekst podstawowy wcięty1"/>
    <w:basedOn w:val="Normalny"/>
    <w:link w:val="BodyTextIndentZnak"/>
    <w:rsid w:val="00F5299E"/>
    <w:pPr>
      <w:widowControl w:val="0"/>
      <w:suppressAutoHyphens/>
      <w:ind w:left="284"/>
      <w:jc w:val="both"/>
    </w:pPr>
    <w:rPr>
      <w:rFonts w:ascii="Tahoma" w:hAnsi="Tahoma" w:cs="Tahoma"/>
    </w:rPr>
  </w:style>
  <w:style w:type="character" w:customStyle="1" w:styleId="BodyTextIndentZnak">
    <w:name w:val="Body Text Indent Znak"/>
    <w:link w:val="Tekstpodstawowywcity1"/>
    <w:rsid w:val="00F5299E"/>
    <w:rPr>
      <w:rFonts w:ascii="Tahoma" w:hAnsi="Tahoma" w:cs="Tahoma"/>
      <w:sz w:val="24"/>
      <w:szCs w:val="24"/>
      <w:lang w:val="pl-PL" w:eastAsia="pl-PL" w:bidi="ar-SA"/>
    </w:rPr>
  </w:style>
  <w:style w:type="paragraph" w:styleId="Tekstblokowy">
    <w:name w:val="Block Text"/>
    <w:basedOn w:val="Normalny"/>
    <w:rsid w:val="00F5299E"/>
    <w:pPr>
      <w:ind w:left="60" w:right="15" w:firstLine="480"/>
      <w:jc w:val="both"/>
    </w:pPr>
    <w:rPr>
      <w:rFonts w:ascii="Tahoma" w:hAnsi="Tahoma"/>
    </w:rPr>
  </w:style>
  <w:style w:type="paragraph" w:customStyle="1" w:styleId="WW-Listawypunktowana">
    <w:name w:val="WW-Lista wypunktowana"/>
    <w:basedOn w:val="Normalny"/>
    <w:rsid w:val="00F5299E"/>
    <w:pPr>
      <w:widowControl w:val="0"/>
      <w:tabs>
        <w:tab w:val="num" w:pos="360"/>
      </w:tabs>
      <w:suppressAutoHyphens/>
      <w:jc w:val="both"/>
    </w:pPr>
    <w:rPr>
      <w:rFonts w:ascii="Tahoma" w:hAnsi="Tahoma" w:cs="Tahoma"/>
      <w:szCs w:val="20"/>
    </w:rPr>
  </w:style>
  <w:style w:type="paragraph" w:customStyle="1" w:styleId="WW-Tekstwstpniesformatowany11111111111111111">
    <w:name w:val="WW-Tekst wstępnie sformatowany11111111111111111"/>
    <w:basedOn w:val="Normalny"/>
    <w:rsid w:val="00607971"/>
    <w:pPr>
      <w:widowControl w:val="0"/>
      <w:suppressAutoHyphens/>
    </w:pPr>
    <w:rPr>
      <w:rFonts w:ascii="Courier New" w:hAnsi="Courier New" w:cs="Courier New"/>
      <w:sz w:val="20"/>
      <w:szCs w:val="20"/>
    </w:rPr>
  </w:style>
  <w:style w:type="paragraph" w:customStyle="1" w:styleId="Akapitzlist1">
    <w:name w:val="Akapit z listą1"/>
    <w:basedOn w:val="Normalny"/>
    <w:rsid w:val="00513AC6"/>
    <w:pPr>
      <w:ind w:left="284" w:firstLine="567"/>
      <w:jc w:val="both"/>
    </w:pPr>
    <w:rPr>
      <w:rFonts w:ascii="Arial Narrow" w:hAnsi="Arial Narrow"/>
      <w:color w:val="000000"/>
      <w:sz w:val="22"/>
      <w:szCs w:val="22"/>
    </w:rPr>
  </w:style>
  <w:style w:type="character" w:customStyle="1" w:styleId="BodyTextIndentChar">
    <w:name w:val="Body Text Indent Char"/>
    <w:rsid w:val="00513AC6"/>
    <w:rPr>
      <w:rFonts w:ascii="Tahoma" w:eastAsia="Times New Roman" w:hAnsi="Tahoma" w:cs="Tahoma"/>
      <w:sz w:val="20"/>
      <w:szCs w:val="20"/>
    </w:rPr>
  </w:style>
  <w:style w:type="paragraph" w:customStyle="1" w:styleId="StylWyjustowany">
    <w:name w:val="Styl Wyjustowany"/>
    <w:basedOn w:val="Normalny"/>
    <w:rsid w:val="00513AC6"/>
    <w:pPr>
      <w:widowControl w:val="0"/>
      <w:suppressAutoHyphens/>
      <w:jc w:val="both"/>
    </w:pPr>
    <w:rPr>
      <w:rFonts w:cs="Tahoma"/>
      <w:szCs w:val="20"/>
    </w:rPr>
  </w:style>
  <w:style w:type="paragraph" w:customStyle="1" w:styleId="wynos">
    <w:name w:val="wynos"/>
    <w:basedOn w:val="Normalny"/>
    <w:rsid w:val="00513AC6"/>
    <w:pPr>
      <w:suppressAutoHyphens/>
      <w:ind w:firstLine="720"/>
      <w:jc w:val="both"/>
    </w:pPr>
    <w:rPr>
      <w:sz w:val="22"/>
      <w:szCs w:val="20"/>
      <w:lang w:eastAsia="ar-SA"/>
    </w:rPr>
  </w:style>
  <w:style w:type="paragraph" w:customStyle="1" w:styleId="Default">
    <w:name w:val="Default"/>
    <w:rsid w:val="00F679C8"/>
    <w:pPr>
      <w:autoSpaceDE w:val="0"/>
      <w:autoSpaceDN w:val="0"/>
      <w:adjustRightInd w:val="0"/>
    </w:pPr>
    <w:rPr>
      <w:rFonts w:ascii="Arial" w:hAnsi="Arial" w:cs="Arial"/>
      <w:color w:val="000000"/>
      <w:sz w:val="24"/>
      <w:szCs w:val="24"/>
    </w:rPr>
  </w:style>
  <w:style w:type="paragraph" w:customStyle="1" w:styleId="Styl10">
    <w:name w:val="Styl1"/>
    <w:basedOn w:val="Normalny"/>
    <w:rsid w:val="005370FB"/>
    <w:pPr>
      <w:ind w:right="15" w:firstLine="720"/>
      <w:jc w:val="both"/>
    </w:pPr>
    <w:rPr>
      <w:rFonts w:ascii="Arial Narrow" w:hAnsi="Arial Narrow" w:cs="Arial"/>
      <w:szCs w:val="20"/>
    </w:rPr>
  </w:style>
  <w:style w:type="character" w:customStyle="1" w:styleId="TekstpodstawowyZnak">
    <w:name w:val="Tekst podstawowy Znak"/>
    <w:aliases w:val="Tekst podstawowy Znak2 Znak,Tekst podstawowy Znak Znak2 Znak,Tekst podstawowy Znak1 Znak Znak Znak,Tekst podstawowy Znak Znak Znak Znak Znak,Tekst podstawowy Znak Znak1 Znak Znak Znak,Tekst podstawowy Znak1 Znak1 Znak"/>
    <w:link w:val="Tekstpodstawowy"/>
    <w:rsid w:val="005370FB"/>
    <w:rPr>
      <w:rFonts w:ascii="Arial" w:hAnsi="Arial"/>
      <w:lang w:val="pl-PL" w:eastAsia="pl-PL" w:bidi="ar-SA"/>
    </w:rPr>
  </w:style>
  <w:style w:type="character" w:customStyle="1" w:styleId="styl1Znak">
    <w:name w:val="styl1 Znak"/>
    <w:link w:val="styl1"/>
    <w:rsid w:val="005370FB"/>
    <w:rPr>
      <w:rFonts w:ascii="Arial Narrow" w:hAnsi="Arial Narrow"/>
      <w:sz w:val="24"/>
      <w:szCs w:val="24"/>
      <w:lang w:val="pl-PL" w:eastAsia="pl-PL" w:bidi="ar-SA"/>
    </w:rPr>
  </w:style>
  <w:style w:type="paragraph" w:customStyle="1" w:styleId="BodyText21">
    <w:name w:val="Body Text 21"/>
    <w:basedOn w:val="Normalny"/>
    <w:rsid w:val="00EA2E60"/>
    <w:pPr>
      <w:overflowPunct w:val="0"/>
      <w:autoSpaceDE w:val="0"/>
      <w:autoSpaceDN w:val="0"/>
      <w:adjustRightInd w:val="0"/>
      <w:spacing w:line="300" w:lineRule="exact"/>
      <w:jc w:val="both"/>
      <w:textAlignment w:val="baseline"/>
    </w:pPr>
    <w:rPr>
      <w:rFonts w:ascii="Arial" w:hAnsi="Arial"/>
      <w:szCs w:val="20"/>
    </w:rPr>
  </w:style>
  <w:style w:type="character" w:customStyle="1" w:styleId="h1">
    <w:name w:val="h1"/>
    <w:basedOn w:val="Domylnaczcionkaakapitu"/>
    <w:rsid w:val="00EA2E60"/>
  </w:style>
  <w:style w:type="paragraph" w:styleId="Listapunktowana2">
    <w:name w:val="List Bullet 2"/>
    <w:basedOn w:val="Normalny"/>
    <w:autoRedefine/>
    <w:rsid w:val="00EA3E97"/>
    <w:pPr>
      <w:numPr>
        <w:numId w:val="13"/>
      </w:numPr>
    </w:pPr>
  </w:style>
  <w:style w:type="paragraph" w:customStyle="1" w:styleId="Lista21">
    <w:name w:val="Lista 21"/>
    <w:basedOn w:val="Normalny"/>
    <w:rsid w:val="000D02DB"/>
    <w:pPr>
      <w:suppressAutoHyphens/>
      <w:ind w:left="566" w:hanging="283"/>
    </w:pPr>
    <w:rPr>
      <w:lang w:eastAsia="ar-SA"/>
    </w:rPr>
  </w:style>
  <w:style w:type="character" w:customStyle="1" w:styleId="TekstpodstawowyZnakZnak">
    <w:name w:val="Tekst podstawowy Znak Znak"/>
    <w:aliases w:val="Tekst podstawowy Znak2 Znak Znak Znak,Tekst podstawowy Znak Znak2 Znak Znak Znak,Tekst podstawowy Znak1 Znak Znak Znak Znak Znak,Tekst podstawowy Znak1,Tekst podstawowy Znak Znak1,Tekst podstawowy Znak2 Znak Znak Znak Znak"/>
    <w:rsid w:val="000459AE"/>
    <w:rPr>
      <w:rFonts w:ascii="Arial" w:hAnsi="Arial"/>
      <w:lang w:val="pl-PL" w:eastAsia="pl-PL" w:bidi="ar-SA"/>
    </w:rPr>
  </w:style>
  <w:style w:type="paragraph" w:styleId="Akapitzlist">
    <w:name w:val="List Paragraph"/>
    <w:basedOn w:val="Normalny"/>
    <w:uiPriority w:val="34"/>
    <w:qFormat/>
    <w:rsid w:val="00EA6060"/>
    <w:pPr>
      <w:widowControl w:val="0"/>
      <w:autoSpaceDE w:val="0"/>
      <w:autoSpaceDN w:val="0"/>
      <w:ind w:left="500" w:hanging="359"/>
    </w:pPr>
    <w:rPr>
      <w:rFonts w:ascii="Arial Narrow" w:eastAsia="Arial Narrow" w:hAnsi="Arial Narrow" w:cs="Arial Narrow"/>
      <w:sz w:val="22"/>
      <w:szCs w:val="22"/>
      <w:lang w:eastAsia="en-US"/>
    </w:rPr>
  </w:style>
  <w:style w:type="character" w:customStyle="1" w:styleId="WW8Num22z0">
    <w:name w:val="WW8Num22z0"/>
    <w:rsid w:val="00A052EE"/>
    <w:rPr>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3583">
      <w:bodyDiv w:val="1"/>
      <w:marLeft w:val="0"/>
      <w:marRight w:val="0"/>
      <w:marTop w:val="0"/>
      <w:marBottom w:val="0"/>
      <w:divBdr>
        <w:top w:val="none" w:sz="0" w:space="0" w:color="auto"/>
        <w:left w:val="none" w:sz="0" w:space="0" w:color="auto"/>
        <w:bottom w:val="none" w:sz="0" w:space="0" w:color="auto"/>
        <w:right w:val="none" w:sz="0" w:space="0" w:color="auto"/>
      </w:divBdr>
    </w:div>
    <w:div w:id="720061174">
      <w:bodyDiv w:val="1"/>
      <w:marLeft w:val="0"/>
      <w:marRight w:val="0"/>
      <w:marTop w:val="0"/>
      <w:marBottom w:val="0"/>
      <w:divBdr>
        <w:top w:val="none" w:sz="0" w:space="0" w:color="auto"/>
        <w:left w:val="none" w:sz="0" w:space="0" w:color="auto"/>
        <w:bottom w:val="none" w:sz="0" w:space="0" w:color="auto"/>
        <w:right w:val="none" w:sz="0" w:space="0" w:color="auto"/>
      </w:divBdr>
    </w:div>
    <w:div w:id="929965570">
      <w:bodyDiv w:val="1"/>
      <w:marLeft w:val="0"/>
      <w:marRight w:val="0"/>
      <w:marTop w:val="0"/>
      <w:marBottom w:val="0"/>
      <w:divBdr>
        <w:top w:val="none" w:sz="0" w:space="0" w:color="auto"/>
        <w:left w:val="none" w:sz="0" w:space="0" w:color="auto"/>
        <w:bottom w:val="none" w:sz="0" w:space="0" w:color="auto"/>
        <w:right w:val="none" w:sz="0" w:space="0" w:color="auto"/>
      </w:divBdr>
    </w:div>
    <w:div w:id="1100028944">
      <w:bodyDiv w:val="1"/>
      <w:marLeft w:val="0"/>
      <w:marRight w:val="0"/>
      <w:marTop w:val="0"/>
      <w:marBottom w:val="0"/>
      <w:divBdr>
        <w:top w:val="none" w:sz="0" w:space="0" w:color="auto"/>
        <w:left w:val="none" w:sz="0" w:space="0" w:color="auto"/>
        <w:bottom w:val="none" w:sz="0" w:space="0" w:color="auto"/>
        <w:right w:val="none" w:sz="0" w:space="0" w:color="auto"/>
      </w:divBdr>
    </w:div>
    <w:div w:id="17331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8484</Words>
  <Characters>50907</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lpstr>
    </vt:vector>
  </TitlesOfParts>
  <Company>n/a</Company>
  <LinksUpToDate>false</LinksUpToDate>
  <CharactersWithSpaces>59273</CharactersWithSpaces>
  <SharedDoc>false</SharedDoc>
  <HLinks>
    <vt:vector size="228" baseType="variant">
      <vt:variant>
        <vt:i4>3997728</vt:i4>
      </vt:variant>
      <vt:variant>
        <vt:i4>219</vt:i4>
      </vt:variant>
      <vt:variant>
        <vt:i4>0</vt:i4>
      </vt:variant>
      <vt:variant>
        <vt:i4>5</vt:i4>
      </vt:variant>
      <vt:variant>
        <vt:lpwstr/>
      </vt:variant>
      <vt:variant>
        <vt:lpwstr>bookmark23</vt:lpwstr>
      </vt:variant>
      <vt:variant>
        <vt:i4>3604512</vt:i4>
      </vt:variant>
      <vt:variant>
        <vt:i4>216</vt:i4>
      </vt:variant>
      <vt:variant>
        <vt:i4>0</vt:i4>
      </vt:variant>
      <vt:variant>
        <vt:i4>5</vt:i4>
      </vt:variant>
      <vt:variant>
        <vt:lpwstr/>
      </vt:variant>
      <vt:variant>
        <vt:lpwstr>bookmark29</vt:lpwstr>
      </vt:variant>
      <vt:variant>
        <vt:i4>3604512</vt:i4>
      </vt:variant>
      <vt:variant>
        <vt:i4>213</vt:i4>
      </vt:variant>
      <vt:variant>
        <vt:i4>0</vt:i4>
      </vt:variant>
      <vt:variant>
        <vt:i4>5</vt:i4>
      </vt:variant>
      <vt:variant>
        <vt:lpwstr/>
      </vt:variant>
      <vt:variant>
        <vt:lpwstr>bookmark29</vt:lpwstr>
      </vt:variant>
      <vt:variant>
        <vt:i4>1048632</vt:i4>
      </vt:variant>
      <vt:variant>
        <vt:i4>206</vt:i4>
      </vt:variant>
      <vt:variant>
        <vt:i4>0</vt:i4>
      </vt:variant>
      <vt:variant>
        <vt:i4>5</vt:i4>
      </vt:variant>
      <vt:variant>
        <vt:lpwstr/>
      </vt:variant>
      <vt:variant>
        <vt:lpwstr>_Toc485980166</vt:lpwstr>
      </vt:variant>
      <vt:variant>
        <vt:i4>1048632</vt:i4>
      </vt:variant>
      <vt:variant>
        <vt:i4>200</vt:i4>
      </vt:variant>
      <vt:variant>
        <vt:i4>0</vt:i4>
      </vt:variant>
      <vt:variant>
        <vt:i4>5</vt:i4>
      </vt:variant>
      <vt:variant>
        <vt:lpwstr/>
      </vt:variant>
      <vt:variant>
        <vt:lpwstr>_Toc485980165</vt:lpwstr>
      </vt:variant>
      <vt:variant>
        <vt:i4>1048632</vt:i4>
      </vt:variant>
      <vt:variant>
        <vt:i4>194</vt:i4>
      </vt:variant>
      <vt:variant>
        <vt:i4>0</vt:i4>
      </vt:variant>
      <vt:variant>
        <vt:i4>5</vt:i4>
      </vt:variant>
      <vt:variant>
        <vt:lpwstr/>
      </vt:variant>
      <vt:variant>
        <vt:lpwstr>_Toc485980164</vt:lpwstr>
      </vt:variant>
      <vt:variant>
        <vt:i4>1048632</vt:i4>
      </vt:variant>
      <vt:variant>
        <vt:i4>188</vt:i4>
      </vt:variant>
      <vt:variant>
        <vt:i4>0</vt:i4>
      </vt:variant>
      <vt:variant>
        <vt:i4>5</vt:i4>
      </vt:variant>
      <vt:variant>
        <vt:lpwstr/>
      </vt:variant>
      <vt:variant>
        <vt:lpwstr>_Toc485980163</vt:lpwstr>
      </vt:variant>
      <vt:variant>
        <vt:i4>1048632</vt:i4>
      </vt:variant>
      <vt:variant>
        <vt:i4>182</vt:i4>
      </vt:variant>
      <vt:variant>
        <vt:i4>0</vt:i4>
      </vt:variant>
      <vt:variant>
        <vt:i4>5</vt:i4>
      </vt:variant>
      <vt:variant>
        <vt:lpwstr/>
      </vt:variant>
      <vt:variant>
        <vt:lpwstr>_Toc485980162</vt:lpwstr>
      </vt:variant>
      <vt:variant>
        <vt:i4>1048632</vt:i4>
      </vt:variant>
      <vt:variant>
        <vt:i4>176</vt:i4>
      </vt:variant>
      <vt:variant>
        <vt:i4>0</vt:i4>
      </vt:variant>
      <vt:variant>
        <vt:i4>5</vt:i4>
      </vt:variant>
      <vt:variant>
        <vt:lpwstr/>
      </vt:variant>
      <vt:variant>
        <vt:lpwstr>_Toc485980161</vt:lpwstr>
      </vt:variant>
      <vt:variant>
        <vt:i4>1048632</vt:i4>
      </vt:variant>
      <vt:variant>
        <vt:i4>170</vt:i4>
      </vt:variant>
      <vt:variant>
        <vt:i4>0</vt:i4>
      </vt:variant>
      <vt:variant>
        <vt:i4>5</vt:i4>
      </vt:variant>
      <vt:variant>
        <vt:lpwstr/>
      </vt:variant>
      <vt:variant>
        <vt:lpwstr>_Toc485980160</vt:lpwstr>
      </vt:variant>
      <vt:variant>
        <vt:i4>1245240</vt:i4>
      </vt:variant>
      <vt:variant>
        <vt:i4>164</vt:i4>
      </vt:variant>
      <vt:variant>
        <vt:i4>0</vt:i4>
      </vt:variant>
      <vt:variant>
        <vt:i4>5</vt:i4>
      </vt:variant>
      <vt:variant>
        <vt:lpwstr/>
      </vt:variant>
      <vt:variant>
        <vt:lpwstr>_Toc485980159</vt:lpwstr>
      </vt:variant>
      <vt:variant>
        <vt:i4>1245240</vt:i4>
      </vt:variant>
      <vt:variant>
        <vt:i4>158</vt:i4>
      </vt:variant>
      <vt:variant>
        <vt:i4>0</vt:i4>
      </vt:variant>
      <vt:variant>
        <vt:i4>5</vt:i4>
      </vt:variant>
      <vt:variant>
        <vt:lpwstr/>
      </vt:variant>
      <vt:variant>
        <vt:lpwstr>_Toc485980158</vt:lpwstr>
      </vt:variant>
      <vt:variant>
        <vt:i4>1245240</vt:i4>
      </vt:variant>
      <vt:variant>
        <vt:i4>152</vt:i4>
      </vt:variant>
      <vt:variant>
        <vt:i4>0</vt:i4>
      </vt:variant>
      <vt:variant>
        <vt:i4>5</vt:i4>
      </vt:variant>
      <vt:variant>
        <vt:lpwstr/>
      </vt:variant>
      <vt:variant>
        <vt:lpwstr>_Toc485980157</vt:lpwstr>
      </vt:variant>
      <vt:variant>
        <vt:i4>1245240</vt:i4>
      </vt:variant>
      <vt:variant>
        <vt:i4>146</vt:i4>
      </vt:variant>
      <vt:variant>
        <vt:i4>0</vt:i4>
      </vt:variant>
      <vt:variant>
        <vt:i4>5</vt:i4>
      </vt:variant>
      <vt:variant>
        <vt:lpwstr/>
      </vt:variant>
      <vt:variant>
        <vt:lpwstr>_Toc485980156</vt:lpwstr>
      </vt:variant>
      <vt:variant>
        <vt:i4>1245240</vt:i4>
      </vt:variant>
      <vt:variant>
        <vt:i4>140</vt:i4>
      </vt:variant>
      <vt:variant>
        <vt:i4>0</vt:i4>
      </vt:variant>
      <vt:variant>
        <vt:i4>5</vt:i4>
      </vt:variant>
      <vt:variant>
        <vt:lpwstr/>
      </vt:variant>
      <vt:variant>
        <vt:lpwstr>_Toc485980155</vt:lpwstr>
      </vt:variant>
      <vt:variant>
        <vt:i4>1245240</vt:i4>
      </vt:variant>
      <vt:variant>
        <vt:i4>134</vt:i4>
      </vt:variant>
      <vt:variant>
        <vt:i4>0</vt:i4>
      </vt:variant>
      <vt:variant>
        <vt:i4>5</vt:i4>
      </vt:variant>
      <vt:variant>
        <vt:lpwstr/>
      </vt:variant>
      <vt:variant>
        <vt:lpwstr>_Toc485980154</vt:lpwstr>
      </vt:variant>
      <vt:variant>
        <vt:i4>1245240</vt:i4>
      </vt:variant>
      <vt:variant>
        <vt:i4>128</vt:i4>
      </vt:variant>
      <vt:variant>
        <vt:i4>0</vt:i4>
      </vt:variant>
      <vt:variant>
        <vt:i4>5</vt:i4>
      </vt:variant>
      <vt:variant>
        <vt:lpwstr/>
      </vt:variant>
      <vt:variant>
        <vt:lpwstr>_Toc485980153</vt:lpwstr>
      </vt:variant>
      <vt:variant>
        <vt:i4>1245240</vt:i4>
      </vt:variant>
      <vt:variant>
        <vt:i4>122</vt:i4>
      </vt:variant>
      <vt:variant>
        <vt:i4>0</vt:i4>
      </vt:variant>
      <vt:variant>
        <vt:i4>5</vt:i4>
      </vt:variant>
      <vt:variant>
        <vt:lpwstr/>
      </vt:variant>
      <vt:variant>
        <vt:lpwstr>_Toc485980152</vt:lpwstr>
      </vt:variant>
      <vt:variant>
        <vt:i4>1245240</vt:i4>
      </vt:variant>
      <vt:variant>
        <vt:i4>116</vt:i4>
      </vt:variant>
      <vt:variant>
        <vt:i4>0</vt:i4>
      </vt:variant>
      <vt:variant>
        <vt:i4>5</vt:i4>
      </vt:variant>
      <vt:variant>
        <vt:lpwstr/>
      </vt:variant>
      <vt:variant>
        <vt:lpwstr>_Toc485980151</vt:lpwstr>
      </vt:variant>
      <vt:variant>
        <vt:i4>1245240</vt:i4>
      </vt:variant>
      <vt:variant>
        <vt:i4>110</vt:i4>
      </vt:variant>
      <vt:variant>
        <vt:i4>0</vt:i4>
      </vt:variant>
      <vt:variant>
        <vt:i4>5</vt:i4>
      </vt:variant>
      <vt:variant>
        <vt:lpwstr/>
      </vt:variant>
      <vt:variant>
        <vt:lpwstr>_Toc485980150</vt:lpwstr>
      </vt:variant>
      <vt:variant>
        <vt:i4>1179704</vt:i4>
      </vt:variant>
      <vt:variant>
        <vt:i4>104</vt:i4>
      </vt:variant>
      <vt:variant>
        <vt:i4>0</vt:i4>
      </vt:variant>
      <vt:variant>
        <vt:i4>5</vt:i4>
      </vt:variant>
      <vt:variant>
        <vt:lpwstr/>
      </vt:variant>
      <vt:variant>
        <vt:lpwstr>_Toc485980149</vt:lpwstr>
      </vt:variant>
      <vt:variant>
        <vt:i4>1179704</vt:i4>
      </vt:variant>
      <vt:variant>
        <vt:i4>98</vt:i4>
      </vt:variant>
      <vt:variant>
        <vt:i4>0</vt:i4>
      </vt:variant>
      <vt:variant>
        <vt:i4>5</vt:i4>
      </vt:variant>
      <vt:variant>
        <vt:lpwstr/>
      </vt:variant>
      <vt:variant>
        <vt:lpwstr>_Toc485980148</vt:lpwstr>
      </vt:variant>
      <vt:variant>
        <vt:i4>1179704</vt:i4>
      </vt:variant>
      <vt:variant>
        <vt:i4>92</vt:i4>
      </vt:variant>
      <vt:variant>
        <vt:i4>0</vt:i4>
      </vt:variant>
      <vt:variant>
        <vt:i4>5</vt:i4>
      </vt:variant>
      <vt:variant>
        <vt:lpwstr/>
      </vt:variant>
      <vt:variant>
        <vt:lpwstr>_Toc485980147</vt:lpwstr>
      </vt:variant>
      <vt:variant>
        <vt:i4>1179704</vt:i4>
      </vt:variant>
      <vt:variant>
        <vt:i4>86</vt:i4>
      </vt:variant>
      <vt:variant>
        <vt:i4>0</vt:i4>
      </vt:variant>
      <vt:variant>
        <vt:i4>5</vt:i4>
      </vt:variant>
      <vt:variant>
        <vt:lpwstr/>
      </vt:variant>
      <vt:variant>
        <vt:lpwstr>_Toc485980146</vt:lpwstr>
      </vt:variant>
      <vt:variant>
        <vt:i4>1179704</vt:i4>
      </vt:variant>
      <vt:variant>
        <vt:i4>80</vt:i4>
      </vt:variant>
      <vt:variant>
        <vt:i4>0</vt:i4>
      </vt:variant>
      <vt:variant>
        <vt:i4>5</vt:i4>
      </vt:variant>
      <vt:variant>
        <vt:lpwstr/>
      </vt:variant>
      <vt:variant>
        <vt:lpwstr>_Toc485980145</vt:lpwstr>
      </vt:variant>
      <vt:variant>
        <vt:i4>1179704</vt:i4>
      </vt:variant>
      <vt:variant>
        <vt:i4>74</vt:i4>
      </vt:variant>
      <vt:variant>
        <vt:i4>0</vt:i4>
      </vt:variant>
      <vt:variant>
        <vt:i4>5</vt:i4>
      </vt:variant>
      <vt:variant>
        <vt:lpwstr/>
      </vt:variant>
      <vt:variant>
        <vt:lpwstr>_Toc485980144</vt:lpwstr>
      </vt:variant>
      <vt:variant>
        <vt:i4>1179704</vt:i4>
      </vt:variant>
      <vt:variant>
        <vt:i4>68</vt:i4>
      </vt:variant>
      <vt:variant>
        <vt:i4>0</vt:i4>
      </vt:variant>
      <vt:variant>
        <vt:i4>5</vt:i4>
      </vt:variant>
      <vt:variant>
        <vt:lpwstr/>
      </vt:variant>
      <vt:variant>
        <vt:lpwstr>_Toc485980143</vt:lpwstr>
      </vt:variant>
      <vt:variant>
        <vt:i4>1179704</vt:i4>
      </vt:variant>
      <vt:variant>
        <vt:i4>62</vt:i4>
      </vt:variant>
      <vt:variant>
        <vt:i4>0</vt:i4>
      </vt:variant>
      <vt:variant>
        <vt:i4>5</vt:i4>
      </vt:variant>
      <vt:variant>
        <vt:lpwstr/>
      </vt:variant>
      <vt:variant>
        <vt:lpwstr>_Toc485980142</vt:lpwstr>
      </vt:variant>
      <vt:variant>
        <vt:i4>1179704</vt:i4>
      </vt:variant>
      <vt:variant>
        <vt:i4>56</vt:i4>
      </vt:variant>
      <vt:variant>
        <vt:i4>0</vt:i4>
      </vt:variant>
      <vt:variant>
        <vt:i4>5</vt:i4>
      </vt:variant>
      <vt:variant>
        <vt:lpwstr/>
      </vt:variant>
      <vt:variant>
        <vt:lpwstr>_Toc485980141</vt:lpwstr>
      </vt:variant>
      <vt:variant>
        <vt:i4>1179704</vt:i4>
      </vt:variant>
      <vt:variant>
        <vt:i4>50</vt:i4>
      </vt:variant>
      <vt:variant>
        <vt:i4>0</vt:i4>
      </vt:variant>
      <vt:variant>
        <vt:i4>5</vt:i4>
      </vt:variant>
      <vt:variant>
        <vt:lpwstr/>
      </vt:variant>
      <vt:variant>
        <vt:lpwstr>_Toc485980140</vt:lpwstr>
      </vt:variant>
      <vt:variant>
        <vt:i4>1376312</vt:i4>
      </vt:variant>
      <vt:variant>
        <vt:i4>44</vt:i4>
      </vt:variant>
      <vt:variant>
        <vt:i4>0</vt:i4>
      </vt:variant>
      <vt:variant>
        <vt:i4>5</vt:i4>
      </vt:variant>
      <vt:variant>
        <vt:lpwstr/>
      </vt:variant>
      <vt:variant>
        <vt:lpwstr>_Toc485980139</vt:lpwstr>
      </vt:variant>
      <vt:variant>
        <vt:i4>1376312</vt:i4>
      </vt:variant>
      <vt:variant>
        <vt:i4>38</vt:i4>
      </vt:variant>
      <vt:variant>
        <vt:i4>0</vt:i4>
      </vt:variant>
      <vt:variant>
        <vt:i4>5</vt:i4>
      </vt:variant>
      <vt:variant>
        <vt:lpwstr/>
      </vt:variant>
      <vt:variant>
        <vt:lpwstr>_Toc485980138</vt:lpwstr>
      </vt:variant>
      <vt:variant>
        <vt:i4>1376312</vt:i4>
      </vt:variant>
      <vt:variant>
        <vt:i4>32</vt:i4>
      </vt:variant>
      <vt:variant>
        <vt:i4>0</vt:i4>
      </vt:variant>
      <vt:variant>
        <vt:i4>5</vt:i4>
      </vt:variant>
      <vt:variant>
        <vt:lpwstr/>
      </vt:variant>
      <vt:variant>
        <vt:lpwstr>_Toc485980137</vt:lpwstr>
      </vt:variant>
      <vt:variant>
        <vt:i4>1376312</vt:i4>
      </vt:variant>
      <vt:variant>
        <vt:i4>26</vt:i4>
      </vt:variant>
      <vt:variant>
        <vt:i4>0</vt:i4>
      </vt:variant>
      <vt:variant>
        <vt:i4>5</vt:i4>
      </vt:variant>
      <vt:variant>
        <vt:lpwstr/>
      </vt:variant>
      <vt:variant>
        <vt:lpwstr>_Toc485980136</vt:lpwstr>
      </vt:variant>
      <vt:variant>
        <vt:i4>1376312</vt:i4>
      </vt:variant>
      <vt:variant>
        <vt:i4>20</vt:i4>
      </vt:variant>
      <vt:variant>
        <vt:i4>0</vt:i4>
      </vt:variant>
      <vt:variant>
        <vt:i4>5</vt:i4>
      </vt:variant>
      <vt:variant>
        <vt:lpwstr/>
      </vt:variant>
      <vt:variant>
        <vt:lpwstr>_Toc485980135</vt:lpwstr>
      </vt:variant>
      <vt:variant>
        <vt:i4>1376312</vt:i4>
      </vt:variant>
      <vt:variant>
        <vt:i4>14</vt:i4>
      </vt:variant>
      <vt:variant>
        <vt:i4>0</vt:i4>
      </vt:variant>
      <vt:variant>
        <vt:i4>5</vt:i4>
      </vt:variant>
      <vt:variant>
        <vt:lpwstr/>
      </vt:variant>
      <vt:variant>
        <vt:lpwstr>_Toc485980134</vt:lpwstr>
      </vt:variant>
      <vt:variant>
        <vt:i4>1376312</vt:i4>
      </vt:variant>
      <vt:variant>
        <vt:i4>8</vt:i4>
      </vt:variant>
      <vt:variant>
        <vt:i4>0</vt:i4>
      </vt:variant>
      <vt:variant>
        <vt:i4>5</vt:i4>
      </vt:variant>
      <vt:variant>
        <vt:lpwstr/>
      </vt:variant>
      <vt:variant>
        <vt:lpwstr>_Toc485980133</vt:lpwstr>
      </vt:variant>
      <vt:variant>
        <vt:i4>1376312</vt:i4>
      </vt:variant>
      <vt:variant>
        <vt:i4>2</vt:i4>
      </vt:variant>
      <vt:variant>
        <vt:i4>0</vt:i4>
      </vt:variant>
      <vt:variant>
        <vt:i4>5</vt:i4>
      </vt:variant>
      <vt:variant>
        <vt:lpwstr/>
      </vt:variant>
      <vt:variant>
        <vt:lpwstr>_Toc485980132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GAMA</dc:creator>
  <cp:keywords/>
  <dc:description/>
  <cp:lastModifiedBy>Zbyszek</cp:lastModifiedBy>
  <cp:revision>2</cp:revision>
  <cp:lastPrinted>2018-09-27T09:21:00Z</cp:lastPrinted>
  <dcterms:created xsi:type="dcterms:W3CDTF">2026-03-16T12:38:00Z</dcterms:created>
  <dcterms:modified xsi:type="dcterms:W3CDTF">2026-03-16T12:38:00Z</dcterms:modified>
</cp:coreProperties>
</file>