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A" w:rsidRDefault="00161C0A" w:rsidP="00161C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KSIĘGA REJESTROWA INSTYTUCJI KULTURY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44"/>
      </w:tblGrid>
      <w:tr w:rsidR="00161C0A" w:rsidTr="00161C0A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Numer wpisu do rejestru:</w:t>
            </w:r>
            <w:r>
              <w:rPr>
                <w:rFonts w:ascii="Bookman Old Style" w:hAnsi="Bookman Old Style"/>
              </w:rPr>
              <w:t xml:space="preserve"> 2</w:t>
            </w:r>
          </w:p>
        </w:tc>
      </w:tr>
    </w:tbl>
    <w:p w:rsidR="00161C0A" w:rsidRDefault="00161C0A" w:rsidP="00161C0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2"/>
        <w:gridCol w:w="1240"/>
        <w:gridCol w:w="1572"/>
        <w:gridCol w:w="1843"/>
        <w:gridCol w:w="1367"/>
        <w:gridCol w:w="1608"/>
        <w:gridCol w:w="1424"/>
        <w:gridCol w:w="1599"/>
        <w:gridCol w:w="868"/>
        <w:gridCol w:w="1717"/>
      </w:tblGrid>
      <w:tr w:rsidR="00161C0A" w:rsidTr="00161C0A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Dział I – Oznaczenie instytucji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kultury:</w:t>
            </w:r>
            <w:r>
              <w:rPr>
                <w:rFonts w:ascii="Bookman Old Style" w:hAnsi="Bookman Old Style"/>
              </w:rPr>
              <w:t xml:space="preserve"> Gminny Ośrodek Kultury i Promocji</w:t>
            </w:r>
          </w:p>
        </w:tc>
      </w:tr>
      <w:tr w:rsidR="00161C0A" w:rsidTr="00DA6D1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161C0A" w:rsidTr="00DA6D1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Pełna i skrócona nazwa instytucji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Przedmiot działalności instytucji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kultury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Siedziba i adres instytucji kultury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Oznaczenie organizatora i aktu o utworzeniu instytucji kultury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Nazwa podmiotu, z którym organizator wspólnie prowadzi instytucję kultury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Cyfrowy identyfikator instytucji kultury nadany w systemie informacji statystycznej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pełnomocnika organizatora dokonującego wpisu</w:t>
            </w:r>
          </w:p>
        </w:tc>
      </w:tr>
      <w:tr w:rsidR="00161C0A" w:rsidTr="002F63B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01.01.2010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Gminny Ośrodek Kultury i Promocji w Ciepłowodach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(GOKiP)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Organizowanie działalności kulturalnej oraz promocja Gminy Ciepłowody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ul. Plac Mickiewicza 2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57-211 Ciepłowody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Organizator: Gmina Ciepłowody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 o utworzeniu instytucji kultury: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Uchwała Rady Gminy Ciepłowody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nr185/XXXIV/09 z 15.10.2009 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brak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Regon: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021221590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NIP: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887-179-05-35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Wójt Gminy Ciepłowody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Bajtek</w:t>
            </w:r>
            <w:proofErr w:type="spellEnd"/>
          </w:p>
        </w:tc>
      </w:tr>
      <w:tr w:rsidR="00161C0A" w:rsidTr="00DA6D1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12.04.2017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Wójt Gminy Ciepłowody Łukasz Białkowski –data powołania 16.11.2014 r.</w:t>
            </w:r>
          </w:p>
        </w:tc>
      </w:tr>
      <w:tr w:rsidR="00DA6D1E" w:rsidTr="00DA6D1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1E" w:rsidRPr="008B6338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6338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1E" w:rsidRPr="008B6338" w:rsidRDefault="00DA6D1E">
            <w:pPr>
              <w:rPr>
                <w:rFonts w:ascii="Bookman Old Style" w:hAnsi="Bookman Old Style"/>
                <w:sz w:val="18"/>
                <w:szCs w:val="18"/>
              </w:rPr>
            </w:pPr>
            <w:r w:rsidRPr="008B6338">
              <w:rPr>
                <w:rFonts w:ascii="Bookman Old Style" w:hAnsi="Bookman Old Style"/>
                <w:sz w:val="18"/>
                <w:szCs w:val="18"/>
              </w:rPr>
              <w:t>01.04.2019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Pr="008B6338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Pr="008B6338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6338">
              <w:rPr>
                <w:rFonts w:ascii="Bookman Old Style" w:hAnsi="Bookman Old Style"/>
                <w:sz w:val="20"/>
                <w:szCs w:val="20"/>
              </w:rPr>
              <w:t>Prowadzenie działalności kulturalnej oraz promocja Gminy Ciepłowody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Pr="008B6338" w:rsidRDefault="00DA6D1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Default="00DA6D1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E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1E" w:rsidRDefault="00DA6D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61C0A" w:rsidRDefault="00161C0A" w:rsidP="00161C0A">
      <w:pPr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"/>
        <w:gridCol w:w="952"/>
        <w:gridCol w:w="1185"/>
        <w:gridCol w:w="374"/>
        <w:gridCol w:w="2061"/>
        <w:gridCol w:w="207"/>
        <w:gridCol w:w="2071"/>
        <w:gridCol w:w="197"/>
        <w:gridCol w:w="2548"/>
        <w:gridCol w:w="287"/>
        <w:gridCol w:w="1985"/>
        <w:gridCol w:w="73"/>
        <w:gridCol w:w="735"/>
        <w:gridCol w:w="1503"/>
        <w:gridCol w:w="35"/>
      </w:tblGrid>
      <w:tr w:rsidR="00161C0A" w:rsidTr="00161C0A">
        <w:tc>
          <w:tcPr>
            <w:tcW w:w="14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Dział II – Organizacja instytucji kultury: </w:t>
            </w:r>
            <w:r>
              <w:rPr>
                <w:rFonts w:ascii="Bookman Old Style" w:hAnsi="Bookman Old Style"/>
              </w:rPr>
              <w:t>Gminny Ośrodek Kultury i Promocji</w:t>
            </w:r>
          </w:p>
        </w:tc>
      </w:tr>
      <w:tr w:rsidR="00161C0A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161C0A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złożeniu do rejestru statutu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dyrektora instytucji kultury i jego zastępców lub oznaczenie osoby fizycznej lub prawnej, której powierzono zarządzanie instytucją kultury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Imiona i nazwiska pełnomocników instytucji kultury uprawnionych do dokonywania czynności prawnych w imieniu instytucji oraz zakres ich upoważnień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Nazwa oraz siedziba wyodrębnionych jednostek organizacyjnych instytucji kultury i ich cyfrowe identyfikatory nadane w systemie informacji statystycznej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pełnomocnika organizatora dokonującego wpisu</w:t>
            </w:r>
          </w:p>
        </w:tc>
      </w:tr>
      <w:tr w:rsidR="00161C0A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14.10.2014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Statut przyjęty uchwałą Nr 185/XXXIV/09 z dnia 15.10.2009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Wójt Gminy Ciepłowody Jan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Bajtek</w:t>
            </w:r>
            <w:proofErr w:type="spellEnd"/>
          </w:p>
        </w:tc>
      </w:tr>
      <w:tr w:rsidR="00161C0A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14.10.2014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Dyrektor Edyta Zielonka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powołana Zarządzeniem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Nr 217/10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Wójta Gminy Ciepłowody z dnia 01.04.2010 r.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 okres 06.04.2010 – 06.04.2011 r.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następnie powołana Zarządzeniem Nr 23/11 z dnia 07.04.2011 r. na czas nieokreślony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Dyrektor zarządza instytucją i reprezentuje ją na zewnątrz, jest kierownikiem jednostki sektora finansów publicznych w rozumieniu ustawy o finansach publicznych, zatrudnia i zwalnia pracowników, określa głównemu księgowemu GOKiP zakres upoważnień i odpowiedzialności wynikających z ustaw o finansach publicznych i o rachunkowości. Szczegółowe kompetencje zapisane są w Statucie GOKiP (Rozdz. III, § 13,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pkt. 1-5)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D3593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93" w:rsidRPr="008B6338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6338">
              <w:rPr>
                <w:rFonts w:ascii="Bookman Old Style" w:hAnsi="Bookman Old Style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93" w:rsidRPr="008B6338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6338">
              <w:rPr>
                <w:rFonts w:ascii="Bookman Old Style" w:hAnsi="Bookman Old Style"/>
                <w:sz w:val="20"/>
                <w:szCs w:val="20"/>
              </w:rPr>
              <w:t xml:space="preserve">04.02.2019 r.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Pr="008B6338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6338">
              <w:rPr>
                <w:rFonts w:ascii="Bookman Old Style" w:hAnsi="Bookman Old Style"/>
                <w:sz w:val="20"/>
                <w:szCs w:val="20"/>
              </w:rPr>
              <w:t xml:space="preserve">Uchwała Nr 47/VII/2015 Rady Gminy Ciepłowody </w:t>
            </w:r>
            <w:r w:rsidR="008B6338" w:rsidRPr="008B633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8B6338">
              <w:rPr>
                <w:rFonts w:ascii="Bookman Old Style" w:hAnsi="Bookman Old Style"/>
                <w:sz w:val="20"/>
                <w:szCs w:val="20"/>
              </w:rPr>
              <w:t xml:space="preserve">z dnia 28.05.2015 r. w sprawie zmiany Statutu Gminnego Ośrodka Kultury </w:t>
            </w:r>
            <w:r w:rsidR="008B6338" w:rsidRPr="008B6338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8B6338">
              <w:rPr>
                <w:rFonts w:ascii="Bookman Old Style" w:hAnsi="Bookman Old Style"/>
                <w:sz w:val="20"/>
                <w:szCs w:val="20"/>
              </w:rPr>
              <w:t>i Promocji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93" w:rsidRDefault="00AD359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10432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32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04.02.2019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Dyrektor Edyta Zielonka</w:t>
            </w:r>
          </w:p>
          <w:p w:rsidR="00210432" w:rsidRDefault="00210432" w:rsidP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Rozwiązanie umowy </w:t>
            </w:r>
            <w:r w:rsidR="0087485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 pracę na wniosek pracownika z dniem 31.01.2019 r.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  <w:p w:rsidR="00210432" w:rsidRDefault="00210432">
            <w:pPr>
              <w:jc w:val="center"/>
              <w:rPr>
                <w:rFonts w:ascii="Bookman Old Style" w:hAnsi="Bookman Old Style"/>
              </w:rPr>
            </w:pPr>
          </w:p>
          <w:p w:rsidR="00210432" w:rsidRDefault="00210432">
            <w:pPr>
              <w:jc w:val="center"/>
              <w:rPr>
                <w:rFonts w:ascii="Bookman Old Style" w:hAnsi="Bookman Old Style"/>
              </w:rPr>
            </w:pPr>
          </w:p>
          <w:p w:rsidR="00210432" w:rsidRDefault="00210432">
            <w:pPr>
              <w:jc w:val="center"/>
              <w:rPr>
                <w:rFonts w:ascii="Bookman Old Style" w:hAnsi="Bookman Old Style"/>
              </w:rPr>
            </w:pPr>
          </w:p>
          <w:p w:rsidR="00210432" w:rsidRDefault="0021043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10432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32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04.02.2019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 w:rsidP="003D5A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p.o. Dyrektora Iwona Małozięć powołana Zarządzeniem nr 12/19 Wójta Gminy Ciepłowody z dnia </w:t>
            </w:r>
            <w:r w:rsidR="001970C1">
              <w:rPr>
                <w:rFonts w:ascii="Bookman Old Style" w:hAnsi="Bookman Old Style"/>
                <w:sz w:val="20"/>
                <w:szCs w:val="20"/>
              </w:rPr>
              <w:t xml:space="preserve">04.02.2019 r. na </w:t>
            </w:r>
            <w:r w:rsidR="003D5A14">
              <w:rPr>
                <w:rFonts w:ascii="Bookman Old Style" w:hAnsi="Bookman Old Style"/>
                <w:sz w:val="20"/>
                <w:szCs w:val="20"/>
              </w:rPr>
              <w:t xml:space="preserve">okres </w:t>
            </w:r>
            <w:r w:rsidR="001970C1">
              <w:rPr>
                <w:rFonts w:ascii="Bookman Old Style" w:hAnsi="Bookman Old Style"/>
                <w:sz w:val="20"/>
                <w:szCs w:val="20"/>
              </w:rPr>
              <w:t xml:space="preserve"> 04.02.2019 r. </w:t>
            </w:r>
            <w:r w:rsidR="003D5A14">
              <w:rPr>
                <w:rFonts w:ascii="Bookman Old Style" w:hAnsi="Bookman Old Style"/>
                <w:sz w:val="20"/>
                <w:szCs w:val="20"/>
              </w:rPr>
              <w:t>-</w:t>
            </w:r>
            <w:r w:rsidR="00874856">
              <w:rPr>
                <w:rFonts w:ascii="Bookman Old Style" w:hAnsi="Bookman Old Style"/>
                <w:sz w:val="20"/>
                <w:szCs w:val="20"/>
              </w:rPr>
              <w:t>nie dłużej niż do 31.01.2020</w:t>
            </w:r>
            <w:r w:rsidR="001970C1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1970C1" w:rsidP="001970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P.o. Dyrektora zarządza instytucją i reprezentuje ją na zewnątrz, jest kierownikiem jednostki sektora finansów publicznych w rozumieniu ustawy o finansach publicznych, zatrudnia i zwalnia pracowników, określa głównemu księgowemu GOKiP zakres upoważnień i odpowiedzialności wynikających z ustaw o finansach publicznych i o rachunkowości. Szczegółowe kompetencje zapisane są w Statucie GOKiP (Rozdz. III, § 13, pkt. 1-5)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2104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2" w:rsidRDefault="001970C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970C1" w:rsidTr="00AD35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1" w:rsidRDefault="00AD35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1" w:rsidRDefault="008748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01.04.2019 r.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1970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3D5A14" w:rsidP="003D5A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Dyrektor Edyta Lisowska powołana zarządzeniem Nr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42/19 Wójta Gminy Ciepłowody na okres  01.04.2019 r. </w:t>
            </w:r>
            <w:r w:rsidR="002347A4">
              <w:rPr>
                <w:rFonts w:ascii="Bookman Old Style" w:hAnsi="Bookman Old Style"/>
                <w:sz w:val="20"/>
                <w:szCs w:val="20"/>
              </w:rPr>
              <w:t>– 31.03.2022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92289A" w:rsidP="001970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Dyrektor zarządza instytucją i reprezentuje ją na zewnątrz, jest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kierownikiem jednostki sektora finansów publicznych w rozumieniu ustawy o finansach publicznych, zatrudnia i zwalnia pracowników, określa głównemu księgowemu GOKiP zakres upoważnień i odpowiedzialności wynikających z ustaw o finansach publicznych i o rachunkowości. Szczegółowe kompetencje zapisane są w Statucie GOKiP (Rozdz. III, § 13, pkt. 1-5)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1970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1970C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1" w:rsidRDefault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‘</w:t>
            </w:r>
          </w:p>
        </w:tc>
      </w:tr>
      <w:tr w:rsidR="00210432" w:rsidTr="00161C0A">
        <w:tc>
          <w:tcPr>
            <w:tcW w:w="14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0432" w:rsidRDefault="00210432">
            <w:pPr>
              <w:rPr>
                <w:rFonts w:ascii="Bookman Old Style" w:hAnsi="Bookman Old Style"/>
              </w:rPr>
            </w:pPr>
          </w:p>
        </w:tc>
      </w:tr>
      <w:tr w:rsidR="00161C0A" w:rsidTr="00161C0A">
        <w:tc>
          <w:tcPr>
            <w:tcW w:w="14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  <w:p w:rsidR="00161C0A" w:rsidRDefault="00161C0A">
            <w:pPr>
              <w:rPr>
                <w:rFonts w:ascii="Bookman Old Style" w:hAnsi="Bookman Old Style"/>
              </w:rPr>
            </w:pPr>
          </w:p>
          <w:p w:rsidR="00210432" w:rsidRDefault="00210432">
            <w:pPr>
              <w:rPr>
                <w:rFonts w:ascii="Bookman Old Style" w:hAnsi="Bookman Old Style"/>
              </w:rPr>
            </w:pPr>
          </w:p>
          <w:p w:rsidR="00210432" w:rsidRDefault="00210432">
            <w:pPr>
              <w:rPr>
                <w:rFonts w:ascii="Bookman Old Style" w:hAnsi="Bookman Old Style"/>
              </w:rPr>
            </w:pPr>
          </w:p>
          <w:p w:rsidR="00210432" w:rsidRDefault="00210432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F50F78" w:rsidRDefault="00F50F78">
            <w:pPr>
              <w:rPr>
                <w:rFonts w:ascii="Bookman Old Style" w:hAnsi="Bookman Old Style"/>
              </w:rPr>
            </w:pPr>
          </w:p>
          <w:p w:rsidR="00210432" w:rsidRDefault="00210432">
            <w:pPr>
              <w:rPr>
                <w:rFonts w:ascii="Bookman Old Style" w:hAnsi="Bookman Old Style"/>
              </w:rPr>
            </w:pPr>
          </w:p>
          <w:p w:rsidR="00210432" w:rsidRDefault="00210432">
            <w:pPr>
              <w:rPr>
                <w:rFonts w:ascii="Bookman Old Style" w:hAnsi="Bookman Old Style"/>
              </w:rPr>
            </w:pP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1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Dział III – Mienie instytucji kultury: </w:t>
            </w:r>
            <w:r>
              <w:rPr>
                <w:rFonts w:ascii="Bookman Old Style" w:hAnsi="Bookman Old Style"/>
              </w:rPr>
              <w:t>Gminny Ośrodek Kultury i Promocji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  <w:b/>
              </w:rPr>
            </w:pP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złożeniu do rejestru rocznego sprawozdania finansowego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obciążeniu środków trwałych instytucji kultury ograniczonymi prawami rzeczowymi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11.02.2011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rok 2010 złożono 11.02.2011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Umowa dzierżawy pomieszczeń w budynku komunalnym ul.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Pl. Mickiewicza 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Wójt Gminy Ciepłowody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Jan </w:t>
            </w:r>
            <w:proofErr w:type="spellStart"/>
            <w:r>
              <w:rPr>
                <w:rFonts w:ascii="Bookman Old Style" w:hAnsi="Bookman Old Style"/>
              </w:rPr>
              <w:t>Bajtek</w:t>
            </w:r>
            <w:proofErr w:type="spellEnd"/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rok 2011  złożono 05.03.2012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Umowa dzierżawy pomieszczeń w budynku komunalnym ul. Pl. Mickiewicza 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14.10.2014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2012 złożono 31.03.2013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Umowa użyczenia pomieszczeń w budynku komunalnym ul. Plac Mickiewicza 2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(na czas nieokreślony)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14.10.2014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2013 złożono 28.03.2014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26.06.2015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2014 złożono 20.03.2015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Wójt Gminy Ciepłowody 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Łukasz Białkowski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20.06.2016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2015 złożono 17.03.2016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10.04.2017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2016 złożono 23.03.2017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161C0A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04.04.2018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2017 złożono</w:t>
            </w:r>
          </w:p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03.04.2018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2347A4" w:rsidTr="00161C0A">
        <w:trPr>
          <w:gridBefore w:val="1"/>
          <w:gridAfter w:val="1"/>
          <w:wBefore w:w="7" w:type="dxa"/>
          <w:wAfter w:w="35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4" w:rsidRDefault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4" w:rsidRDefault="00DA6D1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  <w:r w:rsidR="00E00A51">
              <w:rPr>
                <w:rFonts w:ascii="Bookman Old Style" w:hAnsi="Bookman Old Style"/>
              </w:rPr>
              <w:t>.2019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4" w:rsidRDefault="002347A4" w:rsidP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 finansowe za rok 2018 złożono</w:t>
            </w:r>
          </w:p>
          <w:p w:rsidR="002347A4" w:rsidRDefault="002347A4" w:rsidP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29.01.2019 r.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4" w:rsidRDefault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4" w:rsidRDefault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4" w:rsidRDefault="002347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</w:tbl>
    <w:p w:rsidR="00161C0A" w:rsidRDefault="00161C0A" w:rsidP="00161C0A">
      <w:pPr>
        <w:rPr>
          <w:rFonts w:ascii="Bookman Old Style" w:hAnsi="Bookman Old Style"/>
        </w:rPr>
      </w:pPr>
    </w:p>
    <w:p w:rsidR="00161C0A" w:rsidRDefault="00161C0A" w:rsidP="00161C0A">
      <w:pPr>
        <w:rPr>
          <w:rFonts w:ascii="Bookman Old Style" w:hAnsi="Bookman Old Style"/>
        </w:rPr>
      </w:pPr>
    </w:p>
    <w:p w:rsidR="0092289A" w:rsidRDefault="0092289A" w:rsidP="00161C0A">
      <w:pPr>
        <w:rPr>
          <w:rFonts w:ascii="Bookman Old Style" w:hAnsi="Bookman Old Style"/>
        </w:rPr>
      </w:pPr>
    </w:p>
    <w:p w:rsidR="0092289A" w:rsidRDefault="0092289A" w:rsidP="00161C0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61C0A" w:rsidTr="00161C0A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Dział IV – Połączenie, podział i likwidacja instytucji kultury: </w:t>
            </w:r>
            <w:r>
              <w:rPr>
                <w:rFonts w:ascii="Bookman Old Style" w:hAnsi="Bookman Old Style"/>
              </w:rPr>
              <w:t>Gminny Ośrodek Kultury i Promocji</w:t>
            </w:r>
          </w:p>
        </w:tc>
      </w:tr>
      <w:tr w:rsidR="00161C0A" w:rsidTr="00161C0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161C0A" w:rsidTr="00161C0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likwidatora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A" w:rsidRDefault="00161C0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161C0A" w:rsidTr="00161C0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A" w:rsidRDefault="00161C0A">
            <w:pPr>
              <w:rPr>
                <w:rFonts w:ascii="Bookman Old Style" w:hAnsi="Bookman Old Style"/>
              </w:rPr>
            </w:pPr>
          </w:p>
        </w:tc>
      </w:tr>
    </w:tbl>
    <w:p w:rsidR="00161C0A" w:rsidRDefault="00161C0A" w:rsidP="00161C0A">
      <w:pPr>
        <w:tabs>
          <w:tab w:val="left" w:pos="1185"/>
        </w:tabs>
        <w:rPr>
          <w:rFonts w:ascii="Bookman Old Style" w:hAnsi="Bookman Old Sty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248285</wp:posOffset>
                </wp:positionV>
                <wp:extent cx="352425" cy="2571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.15pt;margin-top:19.5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" fillcolor="yellow" strokecolor="#243f60 [1604]" strokeweight="2pt"/>
            </w:pict>
          </mc:Fallback>
        </mc:AlternateContent>
      </w:r>
    </w:p>
    <w:p w:rsidR="00161C0A" w:rsidRDefault="00161C0A" w:rsidP="00161C0A">
      <w:pPr>
        <w:tabs>
          <w:tab w:val="left" w:pos="1185"/>
        </w:tabs>
        <w:rPr>
          <w:rFonts w:ascii="Bookman Old Style" w:hAnsi="Bookman Old Style"/>
        </w:rPr>
      </w:pPr>
      <w:r>
        <w:tab/>
        <w:t xml:space="preserve">- </w:t>
      </w:r>
      <w:r>
        <w:rPr>
          <w:rFonts w:ascii="Bookman Old Style" w:hAnsi="Bookman Old Style"/>
        </w:rPr>
        <w:t>wpis nieaktualny</w:t>
      </w:r>
    </w:p>
    <w:p w:rsidR="00A6413D" w:rsidRDefault="00A6413D"/>
    <w:sectPr w:rsidR="00A6413D" w:rsidSect="00161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A"/>
    <w:rsid w:val="00161C0A"/>
    <w:rsid w:val="001970C1"/>
    <w:rsid w:val="00210432"/>
    <w:rsid w:val="002347A4"/>
    <w:rsid w:val="002F63B4"/>
    <w:rsid w:val="003D5A14"/>
    <w:rsid w:val="00874856"/>
    <w:rsid w:val="008B6338"/>
    <w:rsid w:val="0092289A"/>
    <w:rsid w:val="00A6413D"/>
    <w:rsid w:val="00AD3593"/>
    <w:rsid w:val="00D43C86"/>
    <w:rsid w:val="00DA6D1E"/>
    <w:rsid w:val="00DC677D"/>
    <w:rsid w:val="00E00A51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C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C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9</cp:revision>
  <cp:lastPrinted>2019-05-29T05:43:00Z</cp:lastPrinted>
  <dcterms:created xsi:type="dcterms:W3CDTF">2019-05-15T07:47:00Z</dcterms:created>
  <dcterms:modified xsi:type="dcterms:W3CDTF">2019-05-29T05:47:00Z</dcterms:modified>
</cp:coreProperties>
</file>