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FF" w:rsidRDefault="00C173FF" w:rsidP="00C173FF">
      <w:pPr>
        <w:tabs>
          <w:tab w:val="left" w:pos="3544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KSIĘGA REJESTROWA INSTYTUCJI KULTURY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44"/>
      </w:tblGrid>
      <w:tr w:rsidR="00C173FF" w:rsidTr="00C173FF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Numer wpisu do rejestru:</w:t>
            </w:r>
            <w:r>
              <w:rPr>
                <w:rFonts w:ascii="Bookman Old Style" w:hAnsi="Bookman Old Style"/>
              </w:rPr>
              <w:t xml:space="preserve"> 1</w:t>
            </w:r>
          </w:p>
        </w:tc>
      </w:tr>
    </w:tbl>
    <w:p w:rsidR="00C173FF" w:rsidRDefault="00C173FF" w:rsidP="00C173FF">
      <w:pPr>
        <w:rPr>
          <w:rFonts w:ascii="Bookman Old Style" w:hAnsi="Bookman Old Style"/>
        </w:rPr>
      </w:pPr>
    </w:p>
    <w:tbl>
      <w:tblPr>
        <w:tblStyle w:val="Tabela-Siatka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133"/>
        <w:gridCol w:w="1700"/>
        <w:gridCol w:w="1992"/>
        <w:gridCol w:w="1410"/>
        <w:gridCol w:w="1843"/>
        <w:gridCol w:w="1275"/>
        <w:gridCol w:w="1560"/>
        <w:gridCol w:w="708"/>
        <w:gridCol w:w="1701"/>
      </w:tblGrid>
      <w:tr w:rsidR="00C173FF" w:rsidTr="00C173FF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Dział I – Oznaczenie instytucji kultury: </w:t>
            </w:r>
            <w:r>
              <w:rPr>
                <w:rFonts w:ascii="Bookman Old Style" w:hAnsi="Bookman Old Style"/>
              </w:rPr>
              <w:t>Gminna Biblioteka Publiczna w Ciepłowodach</w:t>
            </w:r>
          </w:p>
        </w:tc>
      </w:tr>
      <w:tr w:rsidR="00C173FF" w:rsidTr="00C17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C173FF" w:rsidTr="00C17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sz w:val="17"/>
                <w:szCs w:val="17"/>
              </w:rPr>
              <w:t>Data wpisu, daty kolejnych zmian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Pełna i skrócona nazwa instytucji kultury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Przedmiot działalności instytucji 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kultury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Siedziba i adres instytucji kultury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Oznaczenie organizatora i aktu o utworzeniu instytucji kultury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Nazwa podmiotu, z którym organizator wspólnie prowadzi instytucję kultury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Cyfrowy identyfikator instytucji kultury nadany w systemie informacji statystycznej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 nazwisko pełnomocnika organizatora dokonującego wpisu</w:t>
            </w:r>
          </w:p>
        </w:tc>
      </w:tr>
      <w:tr w:rsidR="00C173FF" w:rsidTr="00C17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Gminna Biblioteka Publiczna w Ciepłowodach</w:t>
            </w:r>
          </w:p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Upowszechnianie kultury i czytelnictwa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ul. Plac Mickiewicza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Organizator: Gmina Ciepłowody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Akt o utworzeniu instytucji kultury: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Uchwała Rady Gminy Ciepłowody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Nr 127/XX/2000 z dnia 15.12.2000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890522605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Wójt Gminy Ciepłowody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Bajtek</w:t>
            </w:r>
            <w:proofErr w:type="spellEnd"/>
          </w:p>
        </w:tc>
      </w:tr>
      <w:tr w:rsidR="00C173FF" w:rsidTr="00C17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28.10.2014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ul. Szkolna 2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57-211 Ciepłowody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C173FF" w:rsidTr="00C17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12.04.2017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Wójt Gminy Ciepłowody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Łukasz Białkowski- data powołania 16.11.2014 r. </w:t>
            </w:r>
          </w:p>
        </w:tc>
      </w:tr>
    </w:tbl>
    <w:p w:rsidR="00C173FF" w:rsidRDefault="00C173FF" w:rsidP="00C173FF">
      <w:pPr>
        <w:rPr>
          <w:rFonts w:ascii="Bookman Old Style" w:hAnsi="Bookman Old Style"/>
        </w:rPr>
      </w:pPr>
    </w:p>
    <w:p w:rsidR="00C173FF" w:rsidRDefault="00C173FF" w:rsidP="00C173FF">
      <w:pPr>
        <w:jc w:val="right"/>
        <w:rPr>
          <w:rFonts w:ascii="Bookman Old Style" w:hAnsi="Bookman Old Style"/>
        </w:rPr>
      </w:pPr>
    </w:p>
    <w:p w:rsidR="00C173FF" w:rsidRDefault="00C173FF" w:rsidP="00C173FF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"/>
        <w:gridCol w:w="1095"/>
        <w:gridCol w:w="425"/>
        <w:gridCol w:w="1134"/>
        <w:gridCol w:w="1559"/>
        <w:gridCol w:w="2126"/>
        <w:gridCol w:w="1292"/>
        <w:gridCol w:w="1969"/>
        <w:gridCol w:w="1039"/>
        <w:gridCol w:w="1087"/>
        <w:gridCol w:w="166"/>
        <w:gridCol w:w="684"/>
        <w:gridCol w:w="1601"/>
        <w:gridCol w:w="37"/>
      </w:tblGrid>
      <w:tr w:rsidR="00C173FF" w:rsidTr="00C173FF">
        <w:tc>
          <w:tcPr>
            <w:tcW w:w="14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Dział II – Organizacja instytucji kultury: </w:t>
            </w:r>
            <w:r>
              <w:rPr>
                <w:rFonts w:ascii="Bookman Old Style" w:hAnsi="Bookman Old Style"/>
              </w:rPr>
              <w:t>Gminna Biblioteka Publiczna w Ciepłowodach</w:t>
            </w:r>
          </w:p>
        </w:tc>
      </w:tr>
      <w:tr w:rsidR="00C173FF" w:rsidTr="00C173FF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C173FF" w:rsidTr="00C173FF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 złożeniu do rejestru statutu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 nazwisko dyrektora instytucji kultury i jego zastępców lub oznaczenie osoby fizycznej lub prawnej, której powierzono zarządzanie instytucją kultury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Imiona i nazwiska pełnomocników instytucji kultury uprawnionych do dokonywania czynności prawnych w imieniu instytucji oraz zakres ich upoważnień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Nazwa oraz siedziba wyodrębnionych jednostek organizacyjnych instytucji kultury i ich cyfrowe identyfikatory nadane w systemie informacji statystycznej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 nazwisko pełnomocnika organizatora dokonującego wpisu</w:t>
            </w:r>
          </w:p>
        </w:tc>
      </w:tr>
      <w:tr w:rsidR="00C173FF" w:rsidTr="00C173FF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Dyrektor 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Irena Skoczylas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Dyrektor kieruje bieżącą działalnością oraz reprezentuje Bibliotekę na zewnątrz, zarządza majątkiem Biblioteki, zatrudnia i zwalnia pracowników, ustanawia i odwołuje pełnomocnictwa, wydaje zarządzenia, instrukcje, polecenia służbowe, ustala roczny plan działalności oraz roczny plan finansowy, sporządza roczne sprawozdanie z działalności, występuje, w zależności od potrzeb, z wnioskami o udzielenie dotacji na realizację zadań objętych mecenatem państwa i na dofinansowanie bieżących zadań własnych.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Wójt Gminy Ciepłowody Jan </w:t>
            </w:r>
            <w:proofErr w:type="spellStart"/>
            <w:r>
              <w:rPr>
                <w:rFonts w:ascii="Bookman Old Style" w:hAnsi="Bookman Old Style"/>
              </w:rPr>
              <w:t>Bajtek</w:t>
            </w:r>
            <w:proofErr w:type="spellEnd"/>
          </w:p>
        </w:tc>
      </w:tr>
      <w:tr w:rsidR="00C173FF" w:rsidTr="00C173FF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Bibliotekarz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Iwona Małozięć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Zarządzenie Nr 86/15 Wójta Gminy Ciepłowody z dnia 24.09.2015 r.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Upoważnienie do: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kierowania bieżącymi sprawami Gminnej Biblioteki Publicznej,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reprezentowania Gminnej Biblioteki Publicznej na zewnątrz,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podpisywania wszelkich dokumentów dotyczących działalności Gminnej Biblioteki Publicznej,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podpisywania dokumentów finansowo księgowych związanych z funkcjonowaniem Gminnej Biblioteki Publicznej,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składania oświadczeń woli w imieniu Gminnej Biblioteki Publicznej oraz zawierania umów cywilnoprawnych.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Wójt Gminy Ciepłowody Łukasz Białkowski </w:t>
            </w:r>
          </w:p>
        </w:tc>
      </w:tr>
      <w:tr w:rsidR="00C173FF" w:rsidTr="00C173FF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Zarządzenie Nr 82/15 Wójta Gminy Ciepłowody z dnia 18.09.2015r. w sprawie odwołania Dyrektora Instytucji Kultury Gminnej Biblioteki Publicznej w Ciepłowodach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c>
          <w:tcPr>
            <w:tcW w:w="14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  <w:p w:rsidR="00C173FF" w:rsidRDefault="00C173FF">
            <w:pPr>
              <w:rPr>
                <w:rFonts w:ascii="Bookman Old Style" w:hAnsi="Bookman Old Style"/>
              </w:rPr>
            </w:pP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1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Dział III – Mienie instytucji kultury: </w:t>
            </w:r>
            <w:r>
              <w:rPr>
                <w:rFonts w:ascii="Bookman Old Style" w:hAnsi="Bookman Old Style"/>
              </w:rPr>
              <w:t>Gminna Biblioteka Publiczna w Ciepłowodach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 złożeniu do rejestru rocznego sprawozdania finansowego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 obciążeniu środków trwałych instytucji kultury ograniczonymi prawami rzeczowymi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2008 r. złożono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27.02.2009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Wójt Gminy Ciepłowody 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Jan </w:t>
            </w:r>
            <w:proofErr w:type="spellStart"/>
            <w:r>
              <w:rPr>
                <w:rFonts w:ascii="Bookman Old Style" w:hAnsi="Bookman Old Style"/>
              </w:rPr>
              <w:t>Bajtek</w:t>
            </w:r>
            <w:proofErr w:type="spellEnd"/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2009 r. złożono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19.03.2010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2010 r. złożono 14.03.2011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2011 r. złożono 14.03.2012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Bilans za 2012 r. złożono 22.05.2013 r. </w:t>
            </w:r>
            <w:r>
              <w:rPr>
                <w:rFonts w:ascii="Bookman Old Style" w:hAnsi="Bookman Old Style"/>
                <w:sz w:val="18"/>
                <w:szCs w:val="18"/>
              </w:rPr>
              <w:t>(po korekcie)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28.10.2014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2013 r. złożono 24.03.2014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26.06.2015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2014 r. złożono 23.03.2015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Wójt Gminy Ciepłowody</w:t>
            </w:r>
          </w:p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Łukasz Białkowski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20.06.2016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2015 r. złożono 29.03.2016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10.04.2017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Bilans za 2016 r. złożono 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21.03.2017 r. 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04.04.2018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2017 r. złożono</w:t>
            </w:r>
          </w:p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23.03.2018 r. 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</w:p>
        </w:tc>
      </w:tr>
      <w:tr w:rsidR="00C173FF" w:rsidTr="00C173FF">
        <w:trPr>
          <w:gridBefore w:val="1"/>
          <w:gridAfter w:val="1"/>
          <w:wBefore w:w="6" w:type="dxa"/>
          <w:wAfter w:w="37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0D52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</w:t>
            </w:r>
            <w:r w:rsidR="00C173FF">
              <w:rPr>
                <w:rFonts w:ascii="Bookman Old Style" w:hAnsi="Bookman Old Style"/>
              </w:rPr>
              <w:t>.2019</w:t>
            </w:r>
            <w:bookmarkStart w:id="0" w:name="_GoBack"/>
            <w:bookmarkEnd w:id="0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Bilans za 2018 r. złożono 25.03.2019 r.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C173FF" w:rsidRDefault="00C173FF" w:rsidP="00C173FF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173FF" w:rsidTr="00C173FF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Dział IV – Połączenie, podział i likwidacja instytucji kultury: </w:t>
            </w:r>
            <w:r>
              <w:rPr>
                <w:rFonts w:ascii="Bookman Old Style" w:hAnsi="Bookman Old Style"/>
              </w:rPr>
              <w:t>Gminna Biblioteka Publiczna w Ciepłowodach</w:t>
            </w:r>
          </w:p>
        </w:tc>
      </w:tr>
      <w:tr w:rsidR="00C173FF" w:rsidTr="00C173F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C173FF" w:rsidTr="00C173F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Informacja o 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 nazwisko likwidatora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F" w:rsidRDefault="00C173F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C173FF" w:rsidTr="00C173F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FF" w:rsidRDefault="00C173FF">
            <w:pPr>
              <w:rPr>
                <w:rFonts w:ascii="Bookman Old Style" w:hAnsi="Bookman Old Style"/>
              </w:rPr>
            </w:pPr>
          </w:p>
        </w:tc>
      </w:tr>
    </w:tbl>
    <w:p w:rsidR="00C173FF" w:rsidRDefault="00C173FF" w:rsidP="00C173FF">
      <w:pPr>
        <w:rPr>
          <w:rFonts w:ascii="Bookman Old Style" w:hAnsi="Bookman Old Sty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202565</wp:posOffset>
            </wp:positionV>
            <wp:extent cx="482600" cy="463550"/>
            <wp:effectExtent l="0" t="0" r="0" b="0"/>
            <wp:wrapTight wrapText="bothSides">
              <wp:wrapPolygon edited="0">
                <wp:start x="0" y="0"/>
                <wp:lineTo x="0" y="20416"/>
                <wp:lineTo x="20463" y="20416"/>
                <wp:lineTo x="204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FF" w:rsidRDefault="00C173FF" w:rsidP="00C173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sz w:val="20"/>
          <w:szCs w:val="20"/>
        </w:rPr>
        <w:t>wpis nieaktualny</w:t>
      </w:r>
    </w:p>
    <w:p w:rsidR="00AA03B3" w:rsidRDefault="00AA03B3"/>
    <w:sectPr w:rsidR="00AA03B3" w:rsidSect="00C173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F"/>
    <w:rsid w:val="000D52DB"/>
    <w:rsid w:val="00AA03B3"/>
    <w:rsid w:val="00C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3</cp:revision>
  <dcterms:created xsi:type="dcterms:W3CDTF">2019-05-15T07:34:00Z</dcterms:created>
  <dcterms:modified xsi:type="dcterms:W3CDTF">2019-05-24T12:08:00Z</dcterms:modified>
</cp:coreProperties>
</file>